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7093"/>
      </w:tblGrid>
      <w:tr w:rsidR="00F70F9C" w14:paraId="330CC068" w14:textId="77777777">
        <w:trPr>
          <w:trHeight w:val="1737"/>
        </w:trPr>
        <w:tc>
          <w:tcPr>
            <w:tcW w:w="2809" w:type="dxa"/>
          </w:tcPr>
          <w:p w14:paraId="183BB4FD" w14:textId="6B6CAC59" w:rsidR="00F70F9C" w:rsidRDefault="008C6B79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D8490D">
              <w:rPr>
                <w:rFonts w:ascii="Times New Roman"/>
                <w:noProof/>
                <w:sz w:val="20"/>
              </w:rPr>
              <w:drawing>
                <wp:inline distT="0" distB="0" distL="0" distR="0" wp14:anchorId="49417F31" wp14:editId="70B94B32">
                  <wp:extent cx="1554532" cy="10972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32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</w:tcPr>
          <w:p w14:paraId="459B0701" w14:textId="77777777" w:rsidR="00F70F9C" w:rsidRDefault="00D8490D">
            <w:pPr>
              <w:pStyle w:val="TableParagraph"/>
              <w:spacing w:before="255" w:line="551" w:lineRule="exact"/>
              <w:ind w:left="4317"/>
              <w:rPr>
                <w:b/>
                <w:sz w:val="48"/>
              </w:rPr>
            </w:pPr>
            <w:r>
              <w:rPr>
                <w:b/>
                <w:sz w:val="48"/>
              </w:rPr>
              <w:t>Role</w:t>
            </w:r>
            <w:r>
              <w:rPr>
                <w:b/>
                <w:spacing w:val="-2"/>
                <w:sz w:val="48"/>
              </w:rPr>
              <w:t xml:space="preserve"> </w:t>
            </w:r>
            <w:r>
              <w:rPr>
                <w:b/>
                <w:sz w:val="48"/>
              </w:rPr>
              <w:t>Profile</w:t>
            </w:r>
          </w:p>
          <w:p w14:paraId="67689AEF" w14:textId="055B74BE" w:rsidR="00F70F9C" w:rsidRDefault="008F3D52" w:rsidP="00FC69AC">
            <w:pPr>
              <w:pStyle w:val="TableParagraph"/>
              <w:spacing w:line="413" w:lineRule="exact"/>
              <w:ind w:left="4324" w:hanging="74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November </w:t>
            </w:r>
            <w:r w:rsidR="00D948FB">
              <w:rPr>
                <w:b/>
                <w:sz w:val="36"/>
              </w:rPr>
              <w:t>202</w:t>
            </w:r>
            <w:r w:rsidR="001A0F0D">
              <w:rPr>
                <w:b/>
                <w:sz w:val="36"/>
              </w:rPr>
              <w:t>4</w:t>
            </w:r>
          </w:p>
        </w:tc>
      </w:tr>
      <w:tr w:rsidR="00F70F9C" w14:paraId="6D208BA3" w14:textId="77777777">
        <w:trPr>
          <w:trHeight w:val="371"/>
        </w:trPr>
        <w:tc>
          <w:tcPr>
            <w:tcW w:w="2809" w:type="dxa"/>
          </w:tcPr>
          <w:p w14:paraId="0B3E19BF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7093" w:type="dxa"/>
          </w:tcPr>
          <w:p w14:paraId="686E5E32" w14:textId="5A3779DF" w:rsidR="00F70F9C" w:rsidRDefault="005C450B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 xml:space="preserve">Policy and Performance </w:t>
            </w:r>
            <w:r w:rsidR="0048581C">
              <w:rPr>
                <w:b/>
              </w:rPr>
              <w:t>Officer</w:t>
            </w:r>
            <w:r w:rsidR="00270E00">
              <w:rPr>
                <w:b/>
              </w:rPr>
              <w:t xml:space="preserve"> </w:t>
            </w:r>
          </w:p>
        </w:tc>
      </w:tr>
      <w:tr w:rsidR="00F70F9C" w14:paraId="19547E87" w14:textId="77777777">
        <w:trPr>
          <w:trHeight w:val="374"/>
        </w:trPr>
        <w:tc>
          <w:tcPr>
            <w:tcW w:w="2809" w:type="dxa"/>
          </w:tcPr>
          <w:p w14:paraId="1499E680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Reports into:</w:t>
            </w:r>
          </w:p>
        </w:tc>
        <w:tc>
          <w:tcPr>
            <w:tcW w:w="7093" w:type="dxa"/>
          </w:tcPr>
          <w:p w14:paraId="6F2C80C2" w14:textId="6BD1A9C0" w:rsidR="00F70F9C" w:rsidRDefault="00CA16E9">
            <w:pPr>
              <w:pStyle w:val="TableParagraph"/>
              <w:spacing w:before="60"/>
              <w:ind w:left="107"/>
            </w:pPr>
            <w:r>
              <w:t>Policy and Performance Manager</w:t>
            </w:r>
          </w:p>
        </w:tc>
      </w:tr>
      <w:tr w:rsidR="00F70F9C" w14:paraId="5A32963C" w14:textId="77777777" w:rsidTr="4E7A5676">
        <w:trPr>
          <w:trHeight w:val="360"/>
        </w:trPr>
        <w:tc>
          <w:tcPr>
            <w:tcW w:w="2809" w:type="dxa"/>
          </w:tcPr>
          <w:p w14:paraId="5986B1D2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Direct Reports:</w:t>
            </w:r>
          </w:p>
        </w:tc>
        <w:tc>
          <w:tcPr>
            <w:tcW w:w="7093" w:type="dxa"/>
          </w:tcPr>
          <w:p w14:paraId="1F60A8A5" w14:textId="77777777" w:rsidR="00F70F9C" w:rsidRDefault="00D8490D">
            <w:pPr>
              <w:pStyle w:val="TableParagraph"/>
              <w:spacing w:before="60"/>
              <w:ind w:left="107"/>
            </w:pPr>
            <w:r>
              <w:t>None</w:t>
            </w:r>
          </w:p>
        </w:tc>
      </w:tr>
      <w:tr w:rsidR="00F70F9C" w14:paraId="74A75780" w14:textId="77777777">
        <w:trPr>
          <w:trHeight w:val="374"/>
        </w:trPr>
        <w:tc>
          <w:tcPr>
            <w:tcW w:w="2809" w:type="dxa"/>
          </w:tcPr>
          <w:p w14:paraId="61BA62E5" w14:textId="77777777" w:rsidR="00F70F9C" w:rsidRDefault="00D8490D">
            <w:pPr>
              <w:pStyle w:val="TableParagraph"/>
              <w:spacing w:before="62"/>
              <w:ind w:left="287"/>
              <w:rPr>
                <w:b/>
              </w:rPr>
            </w:pPr>
            <w:r>
              <w:rPr>
                <w:b/>
              </w:rPr>
              <w:t>Department/ Location:</w:t>
            </w:r>
          </w:p>
        </w:tc>
        <w:tc>
          <w:tcPr>
            <w:tcW w:w="7093" w:type="dxa"/>
          </w:tcPr>
          <w:p w14:paraId="4670E8FF" w14:textId="77777777" w:rsidR="00F70F9C" w:rsidRDefault="00D8490D">
            <w:pPr>
              <w:pStyle w:val="TableParagraph"/>
              <w:spacing w:before="62"/>
              <w:ind w:left="107"/>
            </w:pPr>
            <w:r>
              <w:t>Stockwell</w:t>
            </w:r>
          </w:p>
        </w:tc>
      </w:tr>
      <w:tr w:rsidR="00F70F9C" w14:paraId="54421337" w14:textId="77777777">
        <w:trPr>
          <w:trHeight w:val="371"/>
        </w:trPr>
        <w:tc>
          <w:tcPr>
            <w:tcW w:w="2809" w:type="dxa"/>
          </w:tcPr>
          <w:p w14:paraId="52D4B3AC" w14:textId="77777777" w:rsidR="00F70F9C" w:rsidRDefault="00D8490D">
            <w:pPr>
              <w:pStyle w:val="TableParagraph"/>
              <w:spacing w:before="60"/>
              <w:ind w:left="287"/>
              <w:rPr>
                <w:b/>
              </w:rPr>
            </w:pPr>
            <w:r>
              <w:rPr>
                <w:b/>
              </w:rPr>
              <w:t>Disclosure Level:</w:t>
            </w:r>
          </w:p>
        </w:tc>
        <w:tc>
          <w:tcPr>
            <w:tcW w:w="7093" w:type="dxa"/>
          </w:tcPr>
          <w:p w14:paraId="44FDB629" w14:textId="77777777" w:rsidR="00F70F9C" w:rsidRDefault="00D8490D">
            <w:pPr>
              <w:pStyle w:val="TableParagraph"/>
              <w:spacing w:before="60"/>
              <w:ind w:left="107"/>
            </w:pPr>
            <w:r>
              <w:t>Basic</w:t>
            </w:r>
          </w:p>
        </w:tc>
      </w:tr>
      <w:tr w:rsidR="00F70F9C" w14:paraId="44B76DEF" w14:textId="77777777" w:rsidTr="00270E00">
        <w:trPr>
          <w:trHeight w:val="1578"/>
        </w:trPr>
        <w:tc>
          <w:tcPr>
            <w:tcW w:w="2809" w:type="dxa"/>
          </w:tcPr>
          <w:p w14:paraId="05E81A66" w14:textId="77777777" w:rsidR="00F70F9C" w:rsidRDefault="00D8490D">
            <w:pPr>
              <w:pStyle w:val="TableParagraph"/>
              <w:spacing w:before="62"/>
              <w:ind w:left="287"/>
              <w:rPr>
                <w:b/>
              </w:rPr>
            </w:pPr>
            <w:r>
              <w:rPr>
                <w:b/>
              </w:rPr>
              <w:t>Role Purpose:</w:t>
            </w:r>
          </w:p>
        </w:tc>
        <w:tc>
          <w:tcPr>
            <w:tcW w:w="7093" w:type="dxa"/>
          </w:tcPr>
          <w:p w14:paraId="330ACC60" w14:textId="3A2C1DE5" w:rsidR="000E0843" w:rsidRDefault="000E0843" w:rsidP="000E0843">
            <w:pPr>
              <w:pStyle w:val="TableParagraph"/>
              <w:spacing w:before="120"/>
              <w:ind w:left="107" w:right="93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To analyse and interpret performance data from across the organisation in order to produce the monthly performance scorecard, ensuring timelines, accuracy and alignment with the reporting standards of the parent organisation. </w:t>
            </w:r>
          </w:p>
          <w:p w14:paraId="404F3AE5" w14:textId="77777777" w:rsidR="000E0843" w:rsidRDefault="000E0843" w:rsidP="000E0843">
            <w:pPr>
              <w:pStyle w:val="TableParagraph"/>
              <w:spacing w:before="120"/>
              <w:ind w:left="107" w:right="93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To support managers by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reviewing, researching and developing new policies using strong report writing skills to present business rationale and recommendations clearly and effectively. </w:t>
            </w:r>
          </w:p>
          <w:p w14:paraId="3A9329A0" w14:textId="77777777" w:rsidR="000E0843" w:rsidRDefault="000E0843" w:rsidP="000E0843">
            <w:pPr>
              <w:pStyle w:val="TableParagraph"/>
              <w:spacing w:before="120"/>
              <w:ind w:left="107" w:right="93"/>
              <w:jc w:val="both"/>
            </w:pPr>
            <w:r>
              <w:rPr>
                <w:rStyle w:val="normaltextrun"/>
                <w:color w:val="000000"/>
                <w:shd w:val="clear" w:color="auto" w:fill="FFFFFF"/>
              </w:rPr>
              <w:t>To provide additional administrative support to the Policy and Performance Manager and the wider organisation as required, focusing on data presentation and high standards of reporting.</w:t>
            </w:r>
          </w:p>
          <w:p w14:paraId="4F929052" w14:textId="16149E6A" w:rsidR="004249FB" w:rsidRDefault="004249FB" w:rsidP="00FC69AC">
            <w:pPr>
              <w:pStyle w:val="TableParagraph"/>
              <w:spacing w:before="120"/>
              <w:ind w:left="467" w:right="93"/>
              <w:jc w:val="both"/>
            </w:pPr>
          </w:p>
        </w:tc>
      </w:tr>
      <w:tr w:rsidR="00F70F9C" w14:paraId="6773C397" w14:textId="77777777" w:rsidTr="000B782F">
        <w:trPr>
          <w:trHeight w:val="416"/>
        </w:trPr>
        <w:tc>
          <w:tcPr>
            <w:tcW w:w="9902" w:type="dxa"/>
            <w:gridSpan w:val="2"/>
          </w:tcPr>
          <w:p w14:paraId="4012A22A" w14:textId="77777777" w:rsidR="00F70F9C" w:rsidRDefault="00270E00" w:rsidP="00F01E46">
            <w:pPr>
              <w:pStyle w:val="TableParagraph"/>
              <w:spacing w:before="60"/>
              <w:ind w:left="0" w:firstLine="295"/>
              <w:rPr>
                <w:b/>
              </w:rPr>
            </w:pPr>
            <w:r>
              <w:rPr>
                <w:b/>
              </w:rPr>
              <w:t>K</w:t>
            </w:r>
            <w:r w:rsidR="00D8490D">
              <w:rPr>
                <w:b/>
              </w:rPr>
              <w:t xml:space="preserve">ey </w:t>
            </w:r>
            <w:r>
              <w:rPr>
                <w:b/>
              </w:rPr>
              <w:t>A</w:t>
            </w:r>
            <w:r w:rsidR="00D8490D">
              <w:rPr>
                <w:b/>
              </w:rPr>
              <w:t>ccountabilities</w:t>
            </w:r>
          </w:p>
          <w:p w14:paraId="6025E83E" w14:textId="77777777" w:rsidR="002C59DD" w:rsidRDefault="002C59DD" w:rsidP="00270E00">
            <w:pPr>
              <w:pStyle w:val="TableParagraph"/>
              <w:spacing w:before="60"/>
              <w:ind w:left="0"/>
              <w:rPr>
                <w:b/>
              </w:rPr>
            </w:pPr>
          </w:p>
          <w:p w14:paraId="7B924581" w14:textId="77777777" w:rsidR="002C59DD" w:rsidRDefault="002C59DD" w:rsidP="000B782F">
            <w:pPr>
              <w:pStyle w:val="TableParagraph"/>
              <w:tabs>
                <w:tab w:val="left" w:pos="828"/>
              </w:tabs>
              <w:spacing w:line="237" w:lineRule="auto"/>
              <w:ind w:left="0" w:right="94" w:firstLine="29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Policy &amp; Performance</w:t>
            </w:r>
          </w:p>
          <w:p w14:paraId="18F17823" w14:textId="3432F7E2" w:rsidR="00C45A5A" w:rsidRDefault="007B2DA0" w:rsidP="00FE6995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before="68"/>
              <w:ind w:left="714" w:right="380" w:hanging="357"/>
            </w:pPr>
            <w:r>
              <w:t>To compile and collate performance information from</w:t>
            </w:r>
            <w:r w:rsidR="007C34D8">
              <w:t xml:space="preserve"> various </w:t>
            </w:r>
            <w:r>
              <w:t>systems</w:t>
            </w:r>
            <w:r w:rsidR="007C34D8">
              <w:t xml:space="preserve"> onto our </w:t>
            </w:r>
            <w:r w:rsidR="00E53C2E">
              <w:t xml:space="preserve">key </w:t>
            </w:r>
            <w:r w:rsidR="007C34D8">
              <w:t>performance scorecards</w:t>
            </w:r>
            <w:r w:rsidR="00E53C2E">
              <w:t xml:space="preserve"> and to liaise with internal and external stakeholders to ensure their contribution to regular performance </w:t>
            </w:r>
            <w:r w:rsidR="006037C5">
              <w:t>reports. To</w:t>
            </w:r>
            <w:r w:rsidR="00C45A5A">
              <w:t xml:space="preserve"> develop new </w:t>
            </w:r>
            <w:r w:rsidR="00524F53">
              <w:t xml:space="preserve">reports and presentation options to align with the strategic objectives of the management and Board. </w:t>
            </w:r>
          </w:p>
          <w:p w14:paraId="5F3C1AD0" w14:textId="7CE57ACB" w:rsidR="0041071D" w:rsidRDefault="00E53C2E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before="68"/>
              <w:ind w:left="714" w:right="380" w:hanging="357"/>
            </w:pPr>
            <w:r>
              <w:t>To assist the Policy and Performance Manager with reviewing the annual KPI scorecard and performance framework</w:t>
            </w:r>
            <w:r w:rsidR="00FE6995">
              <w:t xml:space="preserve"> </w:t>
            </w:r>
            <w:r w:rsidR="00FE6995">
              <w:t xml:space="preserve">ensuring data integrity at all times </w:t>
            </w:r>
            <w:r w:rsidR="00690987">
              <w:t>to</w:t>
            </w:r>
            <w:r w:rsidR="00FE6995">
              <w:t xml:space="preserve"> invoke the confidence of internal colleagues and all stakeholders.</w:t>
            </w:r>
          </w:p>
          <w:p w14:paraId="4EB0FC1E" w14:textId="2AEF2E90" w:rsidR="0041071D" w:rsidRDefault="00E53C2E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5"/>
              <w:ind w:left="714" w:right="380" w:hanging="357"/>
            </w:pPr>
            <w:r>
              <w:t xml:space="preserve">To </w:t>
            </w:r>
            <w:r w:rsidR="00B848CC">
              <w:t xml:space="preserve">build new customer surveys </w:t>
            </w:r>
            <w:r w:rsidR="0041071D">
              <w:t xml:space="preserve">and compile the </w:t>
            </w:r>
            <w:r w:rsidR="00B848CC">
              <w:t>results for reporting back to the wider team</w:t>
            </w:r>
            <w:r w:rsidR="0041071D">
              <w:t xml:space="preserve">. </w:t>
            </w:r>
          </w:p>
          <w:p w14:paraId="1BC9BE49" w14:textId="310CA2A5" w:rsidR="002F0783" w:rsidRDefault="003360D8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spacing w:before="68"/>
              <w:ind w:left="714" w:right="380" w:hanging="357"/>
            </w:pPr>
            <w:r>
              <w:t>To</w:t>
            </w:r>
            <w:r w:rsidR="002F0783">
              <w:t xml:space="preserve"> provide </w:t>
            </w:r>
            <w:r w:rsidR="00FC5288">
              <w:t>support</w:t>
            </w:r>
            <w:r w:rsidR="00713E3B">
              <w:t xml:space="preserve"> to managers who are reviewing policies and procedures in their relevant business area</w:t>
            </w:r>
            <w:r w:rsidR="008C7A32">
              <w:t xml:space="preserve">, </w:t>
            </w:r>
            <w:r w:rsidR="00690987">
              <w:t>by</w:t>
            </w:r>
            <w:r w:rsidR="008C7A32">
              <w:t xml:space="preserve"> undertaking research</w:t>
            </w:r>
            <w:r w:rsidR="002D6D8E">
              <w:t>,</w:t>
            </w:r>
            <w:r w:rsidR="008C7A32">
              <w:t xml:space="preserve"> assisting with drafting new policies</w:t>
            </w:r>
            <w:r w:rsidR="002D6D8E">
              <w:t xml:space="preserve"> and</w:t>
            </w:r>
            <w:r w:rsidR="000B782F">
              <w:t xml:space="preserve"> </w:t>
            </w:r>
            <w:r w:rsidR="00F54151">
              <w:t xml:space="preserve">providing guidance on </w:t>
            </w:r>
            <w:r w:rsidR="000B782F">
              <w:t>Equality Impact Assessments</w:t>
            </w:r>
            <w:r w:rsidR="00713E3B">
              <w:t xml:space="preserve">. </w:t>
            </w:r>
          </w:p>
          <w:p w14:paraId="14CD7727" w14:textId="4CC8544E" w:rsidR="00FC5288" w:rsidRDefault="006622E6" w:rsidP="000B782F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create and maintain a database of forms used by the operational teams </w:t>
            </w:r>
            <w:r w:rsidR="00690987">
              <w:t>t</w:t>
            </w:r>
            <w:r>
              <w:t>o ensure staff are working consistently and in line with latest p</w:t>
            </w:r>
            <w:r w:rsidR="00E9294D">
              <w:t>rocedural</w:t>
            </w:r>
            <w:r>
              <w:t xml:space="preserve"> </w:t>
            </w:r>
            <w:r w:rsidR="00721D94">
              <w:t>guidance.</w:t>
            </w:r>
          </w:p>
          <w:p w14:paraId="7A8FF70C" w14:textId="77777777" w:rsidR="00FC5288" w:rsidRDefault="00FC5288" w:rsidP="00FC5288">
            <w:pPr>
              <w:pStyle w:val="TableParagraph"/>
              <w:tabs>
                <w:tab w:val="left" w:pos="791"/>
                <w:tab w:val="left" w:pos="792"/>
              </w:tabs>
              <w:spacing w:before="68" w:line="235" w:lineRule="auto"/>
              <w:ind w:left="0" w:right="382"/>
            </w:pPr>
          </w:p>
          <w:p w14:paraId="7E220FA4" w14:textId="41DE238C" w:rsidR="00FC5288" w:rsidRDefault="00FC5288" w:rsidP="000B782F">
            <w:pPr>
              <w:pStyle w:val="TableParagraph"/>
              <w:tabs>
                <w:tab w:val="left" w:pos="154"/>
                <w:tab w:val="left" w:pos="828"/>
              </w:tabs>
              <w:spacing w:line="237" w:lineRule="auto"/>
              <w:ind w:left="0" w:right="94" w:firstLine="295"/>
              <w:jc w:val="both"/>
              <w:rPr>
                <w:b/>
                <w:bCs/>
              </w:rPr>
            </w:pPr>
            <w:r w:rsidRPr="000B782F">
              <w:rPr>
                <w:b/>
                <w:bCs/>
              </w:rPr>
              <w:t>Business Support Duties</w:t>
            </w:r>
          </w:p>
          <w:p w14:paraId="4D25C8D1" w14:textId="7BCB0A86" w:rsidR="001468E7" w:rsidRDefault="00E9294D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>To help prepare</w:t>
            </w:r>
            <w:r w:rsidR="001468E7">
              <w:t xml:space="preserve"> presentations and reports for meetings, including formatting and gathering relevant information to ensure accuracy and professionalism.</w:t>
            </w:r>
          </w:p>
          <w:p w14:paraId="66CB77CC" w14:textId="1CC87672" w:rsidR="001468E7" w:rsidRDefault="001468E7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provide administrative assistance in handling </w:t>
            </w:r>
            <w:r w:rsidR="004D3663">
              <w:t>subject access requests</w:t>
            </w:r>
            <w:r>
              <w:t xml:space="preserve"> (SARs)</w:t>
            </w:r>
            <w:r w:rsidR="00A067FF">
              <w:t xml:space="preserve"> and insurance cases</w:t>
            </w:r>
            <w:r>
              <w:t xml:space="preserve">. </w:t>
            </w:r>
          </w:p>
          <w:p w14:paraId="58140C1A" w14:textId="02099FEF" w:rsidR="00D30885" w:rsidRDefault="00D30885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liaise with contractors and suppliers </w:t>
            </w:r>
            <w:r w:rsidR="005D5459">
              <w:t xml:space="preserve">to source </w:t>
            </w:r>
            <w:r w:rsidR="004D3663">
              <w:t>documentation required for the contract register</w:t>
            </w:r>
            <w:r w:rsidR="005D5459">
              <w:t>.</w:t>
            </w:r>
          </w:p>
          <w:p w14:paraId="25DFD9EF" w14:textId="0A50A15E" w:rsidR="004B0F25" w:rsidRDefault="004B0F25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assist with setting up colleagues on various systems including the telephone </w:t>
            </w:r>
            <w:r w:rsidR="001561F9">
              <w:t xml:space="preserve">and lone worker device </w:t>
            </w:r>
            <w:r>
              <w:t>system</w:t>
            </w:r>
            <w:r w:rsidR="001561F9">
              <w:t>s</w:t>
            </w:r>
            <w:r>
              <w:t xml:space="preserve">. </w:t>
            </w:r>
            <w:r w:rsidR="008C6B79">
              <w:t xml:space="preserve">Ensuring the systems are kept up to date in line with business need. </w:t>
            </w:r>
          </w:p>
          <w:p w14:paraId="257B370A" w14:textId="77777777" w:rsidR="008D12E5" w:rsidRDefault="008D12E5" w:rsidP="008D12E5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>To assist</w:t>
            </w:r>
            <w:r w:rsidRPr="00D5247C">
              <w:t xml:space="preserve"> </w:t>
            </w:r>
            <w:r>
              <w:t>with</w:t>
            </w:r>
            <w:r w:rsidRPr="00D5247C">
              <w:t xml:space="preserve"> </w:t>
            </w:r>
            <w:r>
              <w:t>targeted</w:t>
            </w:r>
            <w:r w:rsidRPr="00D5247C">
              <w:t xml:space="preserve"> </w:t>
            </w:r>
            <w:r>
              <w:t>reviews</w:t>
            </w:r>
            <w:r w:rsidRPr="00D5247C">
              <w:t xml:space="preserve"> </w:t>
            </w:r>
            <w:r>
              <w:t>and</w:t>
            </w:r>
            <w:r w:rsidRPr="00D5247C">
              <w:t xml:space="preserve"> </w:t>
            </w:r>
            <w:r>
              <w:t>projects</w:t>
            </w:r>
            <w:r w:rsidRPr="00D5247C">
              <w:t xml:space="preserve"> </w:t>
            </w:r>
            <w:r>
              <w:t>which</w:t>
            </w:r>
            <w:r w:rsidRPr="00D5247C">
              <w:t xml:space="preserve"> </w:t>
            </w:r>
            <w:r>
              <w:t>support</w:t>
            </w:r>
            <w:r w:rsidRPr="00D5247C">
              <w:t xml:space="preserve"> </w:t>
            </w:r>
            <w:r>
              <w:t>the</w:t>
            </w:r>
            <w:r w:rsidRPr="00D5247C">
              <w:t xml:space="preserve"> </w:t>
            </w:r>
            <w:r>
              <w:t>ongoing</w:t>
            </w:r>
            <w:r w:rsidRPr="00D5247C">
              <w:t xml:space="preserve"> </w:t>
            </w:r>
            <w:r>
              <w:t>improvement</w:t>
            </w:r>
            <w:r w:rsidRPr="00D5247C">
              <w:t xml:space="preserve"> </w:t>
            </w:r>
            <w:r>
              <w:t>of SW9’s corporate and service-level performance</w:t>
            </w:r>
          </w:p>
          <w:p w14:paraId="179E0D91" w14:textId="77777777" w:rsidR="008D12E5" w:rsidRDefault="008D12E5" w:rsidP="008D12E5">
            <w:pPr>
              <w:pStyle w:val="TableParagraph"/>
              <w:tabs>
                <w:tab w:val="left" w:pos="794"/>
                <w:tab w:val="left" w:pos="795"/>
              </w:tabs>
              <w:spacing w:before="68"/>
              <w:ind w:left="357" w:right="380"/>
            </w:pPr>
          </w:p>
          <w:p w14:paraId="21C75CBA" w14:textId="1B1B4C0D" w:rsidR="00B62E14" w:rsidRDefault="00B62E14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lastRenderedPageBreak/>
              <w:t xml:space="preserve">To provide administrative support to the Business Support Team and other teams where required. </w:t>
            </w:r>
          </w:p>
          <w:p w14:paraId="39A61483" w14:textId="35265D88" w:rsidR="00D04C67" w:rsidRDefault="00D04C67" w:rsidP="00D5247C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68"/>
              <w:ind w:left="714" w:right="380" w:hanging="357"/>
            </w:pPr>
            <w:r>
              <w:t xml:space="preserve">To </w:t>
            </w:r>
            <w:r w:rsidR="00DE4C84">
              <w:t xml:space="preserve">assist with </w:t>
            </w:r>
            <w:r>
              <w:t>cover</w:t>
            </w:r>
            <w:r w:rsidR="00DE4C84">
              <w:t>ing</w:t>
            </w:r>
            <w:r>
              <w:t xml:space="preserve"> reception </w:t>
            </w:r>
            <w:r w:rsidR="00CA36BE">
              <w:t xml:space="preserve">and the telephone </w:t>
            </w:r>
            <w:r>
              <w:t>whe</w:t>
            </w:r>
            <w:r w:rsidR="00DE4C84">
              <w:t xml:space="preserve">re </w:t>
            </w:r>
            <w:r>
              <w:t xml:space="preserve">required. </w:t>
            </w:r>
          </w:p>
          <w:p w14:paraId="4C0142FD" w14:textId="3377DFB1" w:rsidR="00F224AE" w:rsidRDefault="00F224AE" w:rsidP="00B20056">
            <w:pPr>
              <w:pStyle w:val="TableParagraph"/>
              <w:tabs>
                <w:tab w:val="left" w:pos="791"/>
                <w:tab w:val="left" w:pos="792"/>
              </w:tabs>
              <w:spacing w:before="66" w:line="235" w:lineRule="auto"/>
              <w:ind w:left="720" w:right="578"/>
              <w:rPr>
                <w:b/>
              </w:rPr>
            </w:pPr>
          </w:p>
        </w:tc>
      </w:tr>
      <w:tr w:rsidR="00F70F9C" w14:paraId="627D1C1E" w14:textId="77777777" w:rsidTr="006772C0">
        <w:trPr>
          <w:trHeight w:val="3109"/>
        </w:trPr>
        <w:tc>
          <w:tcPr>
            <w:tcW w:w="9902" w:type="dxa"/>
            <w:gridSpan w:val="2"/>
            <w:shd w:val="clear" w:color="auto" w:fill="auto"/>
          </w:tcPr>
          <w:p w14:paraId="353262C6" w14:textId="77777777" w:rsidR="006772C0" w:rsidRPr="006772C0" w:rsidRDefault="006772C0" w:rsidP="00942178">
            <w:pPr>
              <w:pStyle w:val="TableParagraph"/>
              <w:tabs>
                <w:tab w:val="left" w:pos="789"/>
                <w:tab w:val="left" w:pos="790"/>
              </w:tabs>
              <w:spacing w:line="237" w:lineRule="auto"/>
              <w:ind w:left="0" w:right="1049"/>
              <w:rPr>
                <w:b/>
                <w:bCs/>
              </w:rPr>
            </w:pPr>
          </w:p>
          <w:p w14:paraId="29A34CA9" w14:textId="7F21226B" w:rsidR="006772C0" w:rsidRPr="006772C0" w:rsidRDefault="006772C0" w:rsidP="006037C5">
            <w:pPr>
              <w:pStyle w:val="TableParagraph"/>
              <w:tabs>
                <w:tab w:val="left" w:pos="789"/>
                <w:tab w:val="left" w:pos="790"/>
              </w:tabs>
              <w:spacing w:before="10" w:line="237" w:lineRule="auto"/>
              <w:ind w:left="0" w:right="1049" w:firstLine="154"/>
              <w:rPr>
                <w:b/>
                <w:bCs/>
              </w:rPr>
            </w:pPr>
            <w:r w:rsidRPr="006772C0">
              <w:rPr>
                <w:b/>
                <w:bCs/>
              </w:rPr>
              <w:t>Soft Skills</w:t>
            </w:r>
          </w:p>
          <w:p w14:paraId="78C0AACF" w14:textId="7AD6C650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Good t</w:t>
            </w:r>
            <w:r w:rsidRPr="006772C0">
              <w:t xml:space="preserve">ime management </w:t>
            </w:r>
          </w:p>
          <w:p w14:paraId="1265C8FA" w14:textId="7F26C88C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O</w:t>
            </w:r>
            <w:r w:rsidRPr="006772C0">
              <w:t xml:space="preserve">rganisation </w:t>
            </w:r>
          </w:p>
          <w:p w14:paraId="65DBE95F" w14:textId="31BBA370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C</w:t>
            </w:r>
            <w:r w:rsidRPr="006772C0">
              <w:t>ommunication</w:t>
            </w:r>
          </w:p>
          <w:p w14:paraId="4094D773" w14:textId="0B36463F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>
              <w:t>M</w:t>
            </w:r>
            <w:r w:rsidRPr="006772C0">
              <w:t xml:space="preserve">ultitasking </w:t>
            </w:r>
          </w:p>
          <w:p w14:paraId="291A2CDF" w14:textId="1B6B0A2D" w:rsidR="006772C0" w:rsidRPr="006772C0" w:rsidRDefault="006772C0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789"/>
                <w:tab w:val="left" w:pos="790"/>
              </w:tabs>
              <w:spacing w:before="10" w:line="237" w:lineRule="auto"/>
              <w:ind w:right="1049"/>
            </w:pPr>
            <w:r w:rsidRPr="006772C0">
              <w:t>Customer service skills</w:t>
            </w:r>
          </w:p>
          <w:p w14:paraId="0C04A7BA" w14:textId="77777777" w:rsidR="006772C0" w:rsidRDefault="006772C0" w:rsidP="006772C0">
            <w:pPr>
              <w:pStyle w:val="TableParagraph"/>
              <w:tabs>
                <w:tab w:val="left" w:pos="827"/>
                <w:tab w:val="left" w:pos="828"/>
              </w:tabs>
              <w:spacing w:before="124" w:line="237" w:lineRule="auto"/>
              <w:ind w:left="360" w:right="95"/>
            </w:pPr>
          </w:p>
          <w:p w14:paraId="319E0564" w14:textId="77777777" w:rsidR="00F25D6C" w:rsidRDefault="00F25D6C" w:rsidP="00F25D6C">
            <w:pPr>
              <w:pStyle w:val="TableParagraph"/>
              <w:spacing w:before="154" w:line="252" w:lineRule="exact"/>
              <w:ind w:left="110"/>
              <w:rPr>
                <w:b/>
              </w:rPr>
            </w:pPr>
            <w:r>
              <w:rPr>
                <w:b/>
              </w:rPr>
              <w:t>Standard Responsibilities</w:t>
            </w:r>
          </w:p>
          <w:p w14:paraId="16419E1B" w14:textId="77777777" w:rsidR="00F25D6C" w:rsidRDefault="00F25D6C" w:rsidP="00F25D6C">
            <w:pPr>
              <w:pStyle w:val="TableParagraph"/>
              <w:spacing w:line="252" w:lineRule="exact"/>
              <w:ind w:left="110"/>
            </w:pPr>
            <w:r>
              <w:t>Adopt and comply with SW9 values, policies and procedures, and regulatory frameworks including:</w:t>
            </w:r>
          </w:p>
          <w:p w14:paraId="6E5B1DF0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 w:line="269" w:lineRule="exact"/>
            </w:pPr>
            <w:r>
              <w:t>Code of</w:t>
            </w:r>
            <w:r>
              <w:rPr>
                <w:spacing w:val="1"/>
              </w:rPr>
              <w:t xml:space="preserve"> </w:t>
            </w:r>
            <w:r>
              <w:t>Conduct</w:t>
            </w:r>
          </w:p>
          <w:p w14:paraId="38987FDE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Health and</w:t>
            </w:r>
            <w:r>
              <w:rPr>
                <w:spacing w:val="-1"/>
              </w:rPr>
              <w:t xml:space="preserve"> </w:t>
            </w:r>
            <w:r>
              <w:t>Safety</w:t>
            </w:r>
          </w:p>
          <w:p w14:paraId="4D6E2EE8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Data Protection, privacy and use of IT</w:t>
            </w:r>
            <w:r>
              <w:rPr>
                <w:spacing w:val="-3"/>
              </w:rPr>
              <w:t xml:space="preserve"> </w:t>
            </w:r>
            <w:r>
              <w:t>resources</w:t>
            </w:r>
          </w:p>
          <w:p w14:paraId="170A4A28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Regulatory standards</w:t>
            </w:r>
          </w:p>
          <w:p w14:paraId="00CBAC23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Risks and internal controls</w:t>
            </w:r>
            <w:r>
              <w:rPr>
                <w:spacing w:val="1"/>
              </w:rPr>
              <w:t xml:space="preserve"> </w:t>
            </w:r>
            <w:r>
              <w:t>framework</w:t>
            </w:r>
          </w:p>
          <w:p w14:paraId="209778C2" w14:textId="77777777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Human Resources policies and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  <w:p w14:paraId="5E50F2BD" w14:textId="6E006D3D" w:rsidR="00F25D6C" w:rsidRDefault="00F25D6C" w:rsidP="002951B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52" w:lineRule="exact"/>
              <w:ind w:right="92"/>
            </w:pPr>
            <w:r>
              <w:t>Equality and diversity</w:t>
            </w:r>
          </w:p>
        </w:tc>
      </w:tr>
      <w:tr w:rsidR="00F25D6C" w:rsidRPr="00F25D6C" w14:paraId="6B063853" w14:textId="77777777" w:rsidTr="00F25D6C">
        <w:trPr>
          <w:trHeight w:val="688"/>
        </w:trPr>
        <w:tc>
          <w:tcPr>
            <w:tcW w:w="9902" w:type="dxa"/>
            <w:gridSpan w:val="2"/>
          </w:tcPr>
          <w:p w14:paraId="269CDE3B" w14:textId="75309869" w:rsidR="00F25D6C" w:rsidRPr="00F25D6C" w:rsidRDefault="00F25D6C" w:rsidP="00F25D6C">
            <w:pPr>
              <w:pStyle w:val="TableParagraph"/>
              <w:spacing w:before="62"/>
              <w:ind w:left="3305" w:right="333" w:hanging="2941"/>
              <w:rPr>
                <w:b/>
              </w:rPr>
            </w:pPr>
            <w:r>
              <w:rPr>
                <w:b/>
              </w:rPr>
              <w:t>The post holder may be required to undertake duties of a similar nature and at this level elsewhere within in the service</w:t>
            </w:r>
            <w:r w:rsidRPr="00F25D6C">
              <w:rPr>
                <w:b/>
              </w:rPr>
              <w:t>.</w:t>
            </w:r>
          </w:p>
        </w:tc>
      </w:tr>
      <w:tr w:rsidR="00F25D6C" w:rsidRPr="00F25D6C" w14:paraId="791CBF1C" w14:textId="77777777" w:rsidTr="001F71F7">
        <w:trPr>
          <w:trHeight w:val="428"/>
        </w:trPr>
        <w:tc>
          <w:tcPr>
            <w:tcW w:w="9902" w:type="dxa"/>
            <w:gridSpan w:val="2"/>
          </w:tcPr>
          <w:p w14:paraId="484423C3" w14:textId="525C12EB" w:rsidR="00F25D6C" w:rsidRDefault="001F71F7" w:rsidP="001F71F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</w:rPr>
              <w:t>Contacts - External/Internal</w:t>
            </w:r>
          </w:p>
        </w:tc>
      </w:tr>
      <w:tr w:rsidR="00F25D6C" w:rsidRPr="00F25D6C" w14:paraId="42B1CF48" w14:textId="77777777" w:rsidTr="00F25D6C">
        <w:trPr>
          <w:trHeight w:val="688"/>
        </w:trPr>
        <w:tc>
          <w:tcPr>
            <w:tcW w:w="9902" w:type="dxa"/>
            <w:gridSpan w:val="2"/>
          </w:tcPr>
          <w:p w14:paraId="63CFC63D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Colleagues and senior stakeholders within SW9 and across Network Homes</w:t>
            </w:r>
          </w:p>
          <w:p w14:paraId="34F4F9C9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Contractors</w:t>
            </w:r>
          </w:p>
          <w:p w14:paraId="351F75E0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Residents and resident</w:t>
            </w:r>
            <w:r>
              <w:rPr>
                <w:spacing w:val="-3"/>
              </w:rPr>
              <w:t xml:space="preserve"> </w:t>
            </w:r>
            <w:r>
              <w:t>representatives</w:t>
            </w:r>
          </w:p>
          <w:p w14:paraId="12F9F4C2" w14:textId="77777777" w:rsidR="00F25D6C" w:rsidRDefault="00F25D6C" w:rsidP="00F25D6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Lambeth</w:t>
            </w:r>
            <w:r>
              <w:rPr>
                <w:spacing w:val="-2"/>
              </w:rPr>
              <w:t xml:space="preserve"> </w:t>
            </w:r>
            <w:r>
              <w:t>Council</w:t>
            </w:r>
          </w:p>
          <w:p w14:paraId="3D5C525F" w14:textId="77777777" w:rsidR="001F71F7" w:rsidRDefault="00F25D6C" w:rsidP="001F71F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Stakeholder organisations and external partners</w:t>
            </w:r>
          </w:p>
          <w:p w14:paraId="1C932C5B" w14:textId="77777777" w:rsidR="00F25D6C" w:rsidRDefault="00F25D6C" w:rsidP="001F71F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Suppliers</w:t>
            </w:r>
          </w:p>
          <w:p w14:paraId="505E09FB" w14:textId="68A4FD38" w:rsidR="001F71F7" w:rsidRPr="001F71F7" w:rsidRDefault="001F71F7" w:rsidP="001F71F7">
            <w:pPr>
              <w:pStyle w:val="TableParagraph"/>
              <w:tabs>
                <w:tab w:val="left" w:pos="827"/>
                <w:tab w:val="left" w:pos="828"/>
              </w:tabs>
              <w:spacing w:line="268" w:lineRule="exact"/>
            </w:pPr>
          </w:p>
        </w:tc>
      </w:tr>
    </w:tbl>
    <w:p w14:paraId="74AC9478" w14:textId="77777777" w:rsidR="00F70F9C" w:rsidRDefault="00F70F9C">
      <w:pPr>
        <w:spacing w:line="252" w:lineRule="exact"/>
        <w:sectPr w:rsidR="00F70F9C">
          <w:type w:val="continuous"/>
          <w:pgSz w:w="11910" w:h="16840"/>
          <w:pgMar w:top="540" w:right="620" w:bottom="280" w:left="114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1"/>
      </w:tblGrid>
      <w:tr w:rsidR="0013436A" w14:paraId="3BB576EE" w14:textId="77777777" w:rsidTr="60B10F8F">
        <w:trPr>
          <w:trHeight w:val="553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89C01" w14:textId="4C1FE251" w:rsidR="0013436A" w:rsidRDefault="0013436A">
            <w:pPr>
              <w:pStyle w:val="TableParagraph"/>
              <w:spacing w:before="121"/>
              <w:ind w:left="110"/>
              <w:rPr>
                <w:b/>
                <w:sz w:val="18"/>
              </w:rPr>
            </w:pPr>
            <w:r>
              <w:rPr>
                <w:b/>
              </w:rPr>
              <w:lastRenderedPageBreak/>
              <w:t>Person Specification</w:t>
            </w:r>
          </w:p>
        </w:tc>
      </w:tr>
      <w:tr w:rsidR="0013436A" w14:paraId="0526E21A" w14:textId="77777777" w:rsidTr="001968CE">
        <w:trPr>
          <w:trHeight w:val="8348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B5B890" w14:textId="77777777" w:rsidR="0013436A" w:rsidRDefault="0013436A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  <w:p w14:paraId="10B6D0CD" w14:textId="0804103D" w:rsidR="00CA36BE" w:rsidRDefault="00D651C0" w:rsidP="00CA36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24" w:line="237" w:lineRule="auto"/>
              <w:ind w:right="92"/>
            </w:pPr>
            <w:r>
              <w:t>A</w:t>
            </w:r>
            <w:r w:rsidR="00554B82">
              <w:t xml:space="preserve"> </w:t>
            </w:r>
            <w:r w:rsidR="00A6541F">
              <w:t>H</w:t>
            </w:r>
            <w:r w:rsidR="00554B82">
              <w:t>igher level</w:t>
            </w:r>
            <w:r>
              <w:t xml:space="preserve"> standard of education</w:t>
            </w:r>
            <w:r w:rsidR="00B612B3">
              <w:t xml:space="preserve"> which includes exposure to research skills and </w:t>
            </w:r>
            <w:r w:rsidR="0015415A">
              <w:t xml:space="preserve">data </w:t>
            </w:r>
            <w:r w:rsidR="00B612B3">
              <w:t>analytical applications</w:t>
            </w:r>
            <w:r>
              <w:t xml:space="preserve"> commensurate to 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 w:rsidR="00B612B3">
              <w:t>.</w:t>
            </w:r>
            <w:r w:rsidR="0013436A">
              <w:t xml:space="preserve"> </w:t>
            </w:r>
          </w:p>
          <w:p w14:paraId="0EF8B372" w14:textId="1EEFA936" w:rsidR="00BE064E" w:rsidRDefault="006D45D4" w:rsidP="00CA36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24" w:line="237" w:lineRule="auto"/>
              <w:ind w:right="92"/>
            </w:pPr>
            <w:r>
              <w:t>Educated</w:t>
            </w:r>
            <w:r w:rsidR="00E130E0">
              <w:t xml:space="preserve"> to Batchelors degree level or equivalent. </w:t>
            </w:r>
          </w:p>
          <w:p w14:paraId="34839F65" w14:textId="77777777" w:rsidR="00A6541F" w:rsidRDefault="00A6541F" w:rsidP="006037C5">
            <w:pPr>
              <w:pStyle w:val="TableParagraph"/>
              <w:tabs>
                <w:tab w:val="left" w:pos="827"/>
                <w:tab w:val="left" w:pos="828"/>
              </w:tabs>
              <w:spacing w:before="124" w:line="237" w:lineRule="auto"/>
              <w:ind w:left="467" w:right="92"/>
            </w:pPr>
          </w:p>
          <w:p w14:paraId="7B99B86D" w14:textId="77777777" w:rsidR="0013436A" w:rsidRDefault="0013436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45300C" w14:textId="77777777" w:rsidR="0013436A" w:rsidRDefault="0013436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Knowledge and skills</w:t>
            </w:r>
          </w:p>
          <w:p w14:paraId="33753511" w14:textId="67862A43" w:rsidR="00CA36BE" w:rsidRDefault="00F33F5C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 xml:space="preserve">To demonstrate </w:t>
            </w:r>
            <w:r w:rsidR="002C59DD" w:rsidRPr="00745E2C">
              <w:t>proficien</w:t>
            </w:r>
            <w:r>
              <w:t>cy</w:t>
            </w:r>
            <w:r w:rsidR="002C59DD" w:rsidRPr="00745E2C">
              <w:t xml:space="preserve"> </w:t>
            </w:r>
            <w:r w:rsidR="002C59DD" w:rsidRPr="006772C0">
              <w:t xml:space="preserve">in </w:t>
            </w:r>
            <w:r>
              <w:t xml:space="preserve">the </w:t>
            </w:r>
            <w:r w:rsidR="002C59DD" w:rsidRPr="006772C0">
              <w:t xml:space="preserve">Microsoft </w:t>
            </w:r>
            <w:r>
              <w:t>O</w:t>
            </w:r>
            <w:r w:rsidR="002C59DD" w:rsidRPr="006772C0">
              <w:t xml:space="preserve">ffice suite (Word, </w:t>
            </w:r>
            <w:r>
              <w:t>E</w:t>
            </w:r>
            <w:r w:rsidR="002C59DD" w:rsidRPr="006772C0">
              <w:t xml:space="preserve">xcel, </w:t>
            </w:r>
            <w:r>
              <w:t>O</w:t>
            </w:r>
            <w:r w:rsidR="002C59DD" w:rsidRPr="006772C0">
              <w:t>utlook</w:t>
            </w:r>
            <w:r w:rsidR="007D62EE">
              <w:t>,</w:t>
            </w:r>
            <w:r>
              <w:t xml:space="preserve"> </w:t>
            </w:r>
            <w:r w:rsidR="1D718CE7">
              <w:t>PowerPoint</w:t>
            </w:r>
            <w:r>
              <w:t>,</w:t>
            </w:r>
            <w:r w:rsidR="007D62EE">
              <w:t xml:space="preserve"> </w:t>
            </w:r>
            <w:r>
              <w:t>S</w:t>
            </w:r>
            <w:r w:rsidR="007D62EE">
              <w:t>hare</w:t>
            </w:r>
            <w:r w:rsidR="00E80534">
              <w:t>P</w:t>
            </w:r>
            <w:r w:rsidR="007D62EE">
              <w:t>oint</w:t>
            </w:r>
            <w:r w:rsidR="002C59DD" w:rsidRPr="006772C0">
              <w:t>)</w:t>
            </w:r>
            <w:r w:rsidR="00DA347F">
              <w:t xml:space="preserve">. </w:t>
            </w:r>
          </w:p>
          <w:p w14:paraId="7953A510" w14:textId="5074FF5B" w:rsidR="002C59DD" w:rsidRDefault="00DA347F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 xml:space="preserve">Experience in using </w:t>
            </w:r>
            <w:proofErr w:type="spellStart"/>
            <w:r>
              <w:t>PowerBI</w:t>
            </w:r>
            <w:proofErr w:type="spellEnd"/>
            <w:r>
              <w:t xml:space="preserve"> or similar software, or a willingness to learn. </w:t>
            </w:r>
          </w:p>
          <w:p w14:paraId="3BDCA58C" w14:textId="71B4C838" w:rsidR="00F33F5C" w:rsidRDefault="00E130E0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 broad understanding of the business needs and sector responsibilities of the social housing and/or charity sector.</w:t>
            </w:r>
          </w:p>
          <w:p w14:paraId="3EC16BB6" w14:textId="3D1C54C5" w:rsidR="00367348" w:rsidRPr="006772C0" w:rsidRDefault="00367348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 xml:space="preserve">Strong attention to detail and the ability to question </w:t>
            </w:r>
            <w:r w:rsidR="00023713">
              <w:t xml:space="preserve">information provided by stakeholders. </w:t>
            </w:r>
          </w:p>
          <w:p w14:paraId="6076CA36" w14:textId="38BF1CB0" w:rsidR="006A6FFF" w:rsidRDefault="006A6FFF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An understand of the importance of data protection</w:t>
            </w:r>
          </w:p>
          <w:p w14:paraId="1381BB56" w14:textId="72893EC0" w:rsidR="0013436A" w:rsidRDefault="0013436A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Ability to work with minimum</w:t>
            </w:r>
            <w:r w:rsidRPr="00F33F5C">
              <w:t xml:space="preserve"> </w:t>
            </w:r>
            <w:r>
              <w:t>supervision</w:t>
            </w:r>
          </w:p>
          <w:p w14:paraId="72FC9659" w14:textId="156B6823" w:rsidR="0013436A" w:rsidRDefault="00475CD4" w:rsidP="006037C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To h</w:t>
            </w:r>
            <w:r w:rsidR="0013436A">
              <w:t>ave</w:t>
            </w:r>
            <w:r>
              <w:t xml:space="preserve"> </w:t>
            </w:r>
            <w:r w:rsidR="0013436A">
              <w:t>a</w:t>
            </w:r>
            <w:r w:rsidR="00597A92">
              <w:t xml:space="preserve"> </w:t>
            </w:r>
            <w:r w:rsidR="0013436A">
              <w:t>helpful</w:t>
            </w:r>
            <w:r w:rsidR="0013436A" w:rsidRPr="00F33F5C">
              <w:t xml:space="preserve"> </w:t>
            </w:r>
            <w:r w:rsidR="0013436A">
              <w:t>approach</w:t>
            </w:r>
            <w:r w:rsidR="004F1550">
              <w:t xml:space="preserve"> </w:t>
            </w:r>
            <w:r w:rsidR="0013436A">
              <w:t xml:space="preserve">to  </w:t>
            </w:r>
            <w:r w:rsidR="0013436A" w:rsidRPr="00F33F5C">
              <w:t xml:space="preserve"> </w:t>
            </w:r>
            <w:r w:rsidR="0013436A">
              <w:t>residents, colleagues,</w:t>
            </w:r>
            <w:r w:rsidR="004F1550">
              <w:t xml:space="preserve"> </w:t>
            </w:r>
            <w:r w:rsidR="0013436A" w:rsidRPr="00F33F5C">
              <w:t xml:space="preserve">and </w:t>
            </w:r>
            <w:r w:rsidR="0013436A">
              <w:t>members of the</w:t>
            </w:r>
            <w:r w:rsidR="0013436A" w:rsidRPr="00F33F5C">
              <w:t xml:space="preserve"> </w:t>
            </w:r>
            <w:r w:rsidR="0013436A">
              <w:t>public</w:t>
            </w:r>
          </w:p>
          <w:p w14:paraId="5F20D8CE" w14:textId="2C9CDE90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Demonstrate self-motivation and</w:t>
            </w:r>
            <w:r w:rsidRPr="00F33F5C">
              <w:t xml:space="preserve"> </w:t>
            </w:r>
            <w:r>
              <w:t>enthusiasm</w:t>
            </w:r>
          </w:p>
          <w:p w14:paraId="0A2A3613" w14:textId="16393B19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Good written and verbal communication</w:t>
            </w:r>
            <w:r w:rsidRPr="00F33F5C">
              <w:t xml:space="preserve"> </w:t>
            </w:r>
            <w:r>
              <w:t>skills</w:t>
            </w:r>
          </w:p>
          <w:p w14:paraId="2CC545D6" w14:textId="5E65D348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Ability to work on own or as part of a team including the ability to work effectively with</w:t>
            </w:r>
            <w:r w:rsidRPr="00F33F5C">
              <w:t xml:space="preserve"> </w:t>
            </w:r>
            <w:r w:rsidR="008B0743">
              <w:t>stakeholders</w:t>
            </w:r>
          </w:p>
          <w:p w14:paraId="2714E594" w14:textId="2E755623" w:rsidR="0013436A" w:rsidRDefault="0013436A" w:rsidP="007C5CE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Must have strong excellent organisational and planning</w:t>
            </w:r>
            <w:r w:rsidRPr="00F33F5C">
              <w:t xml:space="preserve"> </w:t>
            </w:r>
            <w:r>
              <w:t>skills</w:t>
            </w:r>
            <w:r w:rsidR="00BF17E2">
              <w:t xml:space="preserve"> with the ability to manage multiple tasks and priorities</w:t>
            </w:r>
          </w:p>
          <w:p w14:paraId="67B83980" w14:textId="77777777" w:rsidR="0013436A" w:rsidRDefault="0013436A" w:rsidP="001F71F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182E26E" w14:textId="77777777" w:rsidR="0013436A" w:rsidRDefault="0013436A" w:rsidP="001F71F7">
            <w:pPr>
              <w:pStyle w:val="TableParagraph"/>
              <w:spacing w:before="188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  <w:p w14:paraId="7A721F3E" w14:textId="77777777" w:rsidR="00E52BD4" w:rsidRDefault="00E52BD4" w:rsidP="00E52B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 w:rsidRPr="001A58F3">
              <w:t>Experience of analysis of data and information for performance and scrutiny purposes.</w:t>
            </w:r>
          </w:p>
          <w:p w14:paraId="0725973F" w14:textId="77777777" w:rsidR="00E52BD4" w:rsidRDefault="00E52BD4" w:rsidP="00E52B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 w:rsidRPr="007F3A03">
              <w:t>Experience of successfully managing own workload in an environment where deadlines and priorities frequently change and are often conflicting</w:t>
            </w:r>
          </w:p>
          <w:p w14:paraId="35356443" w14:textId="77777777" w:rsidR="0013436A" w:rsidRDefault="0013436A" w:rsidP="00F33F5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Strong administrative experience in public, private, or social housing</w:t>
            </w:r>
            <w:r w:rsidRPr="00F33F5C">
              <w:t xml:space="preserve"> </w:t>
            </w:r>
            <w:r>
              <w:t>sector</w:t>
            </w:r>
          </w:p>
          <w:p w14:paraId="304C9618" w14:textId="70422C98" w:rsidR="0013436A" w:rsidRDefault="0013436A" w:rsidP="001968CE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95"/>
              <w:rPr>
                <w:b/>
              </w:rPr>
            </w:pPr>
          </w:p>
        </w:tc>
      </w:tr>
      <w:tr w:rsidR="00082ADD" w:rsidRPr="0017466F" w14:paraId="59D80020" w14:textId="77777777" w:rsidTr="60B10F8F">
        <w:trPr>
          <w:trHeight w:val="487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B2F07" w14:textId="35B5B70F" w:rsidR="00082ADD" w:rsidRPr="0017466F" w:rsidRDefault="00082ADD" w:rsidP="0017466F">
            <w:pPr>
              <w:pStyle w:val="TableParagraph"/>
              <w:spacing w:before="59"/>
              <w:ind w:left="107"/>
              <w:rPr>
                <w:b/>
              </w:rPr>
            </w:pPr>
          </w:p>
        </w:tc>
      </w:tr>
      <w:tr w:rsidR="0017466F" w14:paraId="6DB11499" w14:textId="77777777" w:rsidTr="60B10F8F">
        <w:trPr>
          <w:trHeight w:val="487"/>
        </w:trPr>
        <w:tc>
          <w:tcPr>
            <w:tcW w:w="9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E626F1" w14:textId="7E3F1F98" w:rsidR="0017466F" w:rsidRDefault="0017466F" w:rsidP="0017466F">
            <w:pPr>
              <w:pStyle w:val="TableParagraph"/>
              <w:ind w:left="107" w:right="88"/>
              <w:jc w:val="both"/>
              <w:rPr>
                <w:b/>
              </w:rPr>
            </w:pPr>
            <w:r>
              <w:rPr>
                <w:b/>
              </w:rPr>
              <w:t>We want to make SW9 CH a great place to work and a great organisation that really delivers for its customers. Our H</w:t>
            </w:r>
            <w:r w:rsidR="00850C07">
              <w:rPr>
                <w:b/>
              </w:rPr>
              <w:t>E</w:t>
            </w:r>
            <w:r>
              <w:rPr>
                <w:b/>
              </w:rPr>
              <w:t>ART behaviours are designed to guide how we work, every day. Everyone within the organisation is expected to demonstrate the four H</w:t>
            </w:r>
            <w:r w:rsidR="00850C07">
              <w:rPr>
                <w:b/>
              </w:rPr>
              <w:t>E</w:t>
            </w:r>
            <w:r>
              <w:rPr>
                <w:b/>
              </w:rPr>
              <w:t>ART behaviours:-</w:t>
            </w:r>
          </w:p>
          <w:p w14:paraId="0080E580" w14:textId="77777777" w:rsidR="000F4B15" w:rsidRPr="000F4B15" w:rsidRDefault="000F4B15" w:rsidP="000F4B15">
            <w:pPr>
              <w:ind w:left="107"/>
              <w:jc w:val="both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t xml:space="preserve">Hungry </w:t>
            </w:r>
            <w:r w:rsidRPr="000F4B15">
              <w:rPr>
                <w:lang w:eastAsia="en-US" w:bidi="ar-SA"/>
              </w:rPr>
              <w:t>- I am ambitious to succeed</w:t>
            </w:r>
          </w:p>
          <w:p w14:paraId="6BF10171" w14:textId="77777777" w:rsidR="000F4B15" w:rsidRPr="000F4B15" w:rsidRDefault="000F4B15" w:rsidP="000F4B15">
            <w:pPr>
              <w:rPr>
                <w:rFonts w:ascii="Times New Roman"/>
                <w:lang w:eastAsia="en-US" w:bidi="ar-SA"/>
              </w:rPr>
            </w:pPr>
          </w:p>
          <w:p w14:paraId="17D130C2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Optimistic: I am can-do and focussed on what can be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done</w:t>
            </w:r>
          </w:p>
          <w:p w14:paraId="4F484649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Creative: I find new ideas and solutions to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challenges</w:t>
            </w:r>
          </w:p>
          <w:p w14:paraId="22BD471F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Bold: I get out my comfort zone and try new</w:t>
            </w:r>
            <w:r w:rsidRPr="000F4B15">
              <w:rPr>
                <w:spacing w:val="-12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things</w:t>
            </w:r>
          </w:p>
          <w:p w14:paraId="525E399E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Motivated: I welcome feedback and want to</w:t>
            </w:r>
            <w:r w:rsidRPr="000F4B15">
              <w:rPr>
                <w:spacing w:val="-6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succeed</w:t>
            </w:r>
          </w:p>
          <w:p w14:paraId="03D53593" w14:textId="77777777" w:rsidR="000F4B15" w:rsidRPr="000F4B15" w:rsidRDefault="000F4B15" w:rsidP="000F4B15">
            <w:pPr>
              <w:tabs>
                <w:tab w:val="left" w:pos="467"/>
                <w:tab w:val="left" w:pos="468"/>
              </w:tabs>
              <w:spacing w:line="252" w:lineRule="exact"/>
              <w:ind w:left="107"/>
              <w:rPr>
                <w:lang w:eastAsia="en-US" w:bidi="ar-SA"/>
              </w:rPr>
            </w:pPr>
          </w:p>
          <w:p w14:paraId="2574ED58" w14:textId="77777777" w:rsidR="000F4B15" w:rsidRPr="000F4B15" w:rsidRDefault="000F4B15" w:rsidP="000F4B15">
            <w:pPr>
              <w:tabs>
                <w:tab w:val="left" w:pos="467"/>
                <w:tab w:val="left" w:pos="468"/>
              </w:tabs>
              <w:spacing w:line="252" w:lineRule="exact"/>
              <w:ind w:left="107"/>
              <w:rPr>
                <w:lang w:eastAsia="en-US" w:bidi="ar-SA"/>
              </w:rPr>
            </w:pPr>
            <w:r w:rsidRPr="000F4B15">
              <w:rPr>
                <w:b/>
                <w:bCs/>
                <w:lang w:eastAsia="en-US" w:bidi="ar-SA"/>
              </w:rPr>
              <w:t>Embrace Everyone</w:t>
            </w:r>
            <w:r w:rsidRPr="000F4B15">
              <w:rPr>
                <w:lang w:eastAsia="en-US" w:bidi="ar-SA"/>
              </w:rPr>
              <w:t xml:space="preserve"> - Everyone is different, and I value people's individuality</w:t>
            </w:r>
          </w:p>
          <w:p w14:paraId="11C21181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Respect: I treat people with dignity</w:t>
            </w:r>
          </w:p>
          <w:p w14:paraId="5D262EBE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 xml:space="preserve">See things from another Employee’ </w:t>
            </w:r>
          </w:p>
          <w:p w14:paraId="1CDC27A9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Empower: I will help others diversity</w:t>
            </w:r>
          </w:p>
          <w:p w14:paraId="44EA42CE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Empathy – I will see things from others perspective</w:t>
            </w:r>
          </w:p>
          <w:p w14:paraId="6A11AC74" w14:textId="77777777" w:rsidR="000F4B15" w:rsidRPr="000F4B15" w:rsidRDefault="000F4B15" w:rsidP="000F4B15">
            <w:pPr>
              <w:tabs>
                <w:tab w:val="left" w:pos="467"/>
                <w:tab w:val="left" w:pos="468"/>
              </w:tabs>
              <w:spacing w:line="252" w:lineRule="exact"/>
              <w:ind w:left="107"/>
              <w:rPr>
                <w:lang w:eastAsia="en-US" w:bidi="ar-SA"/>
              </w:rPr>
            </w:pPr>
          </w:p>
          <w:p w14:paraId="4311D341" w14:textId="77777777" w:rsidR="000F4B15" w:rsidRPr="000F4B15" w:rsidRDefault="000F4B15" w:rsidP="000F4B15">
            <w:pPr>
              <w:rPr>
                <w:rFonts w:ascii="Times New Roman"/>
                <w:lang w:eastAsia="en-US" w:bidi="ar-SA"/>
              </w:rPr>
            </w:pPr>
          </w:p>
          <w:p w14:paraId="1DE23AC9" w14:textId="77777777" w:rsidR="000F4B15" w:rsidRPr="000F4B15" w:rsidRDefault="000F4B15" w:rsidP="000F4B15">
            <w:pPr>
              <w:spacing w:before="1"/>
              <w:ind w:left="107" w:right="796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t xml:space="preserve">Accountable </w:t>
            </w:r>
            <w:r w:rsidRPr="000F4B15">
              <w:rPr>
                <w:lang w:eastAsia="en-US" w:bidi="ar-SA"/>
              </w:rPr>
              <w:t>- I take personal ownership and responsibility to get things done I make things happen by empowering and delivering through the team and using resources effectively</w:t>
            </w:r>
          </w:p>
          <w:p w14:paraId="0AF5E027" w14:textId="77777777" w:rsidR="000F4B15" w:rsidRPr="000F4B15" w:rsidRDefault="000F4B15" w:rsidP="000F4B15">
            <w:pPr>
              <w:spacing w:before="10"/>
              <w:rPr>
                <w:rFonts w:ascii="Times New Roman"/>
                <w:sz w:val="21"/>
                <w:lang w:eastAsia="en-US" w:bidi="ar-SA"/>
              </w:rPr>
            </w:pPr>
          </w:p>
          <w:p w14:paraId="15A4F550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Resilient: I work hard to make things</w:t>
            </w:r>
            <w:r w:rsidRPr="000F4B15">
              <w:rPr>
                <w:spacing w:val="-6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happen</w:t>
            </w:r>
          </w:p>
          <w:p w14:paraId="7463B9ED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2" w:line="253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Disciplined: I am realistic and do what I say I will</w:t>
            </w:r>
            <w:r w:rsidRPr="000F4B15">
              <w:rPr>
                <w:spacing w:val="-2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do</w:t>
            </w:r>
          </w:p>
          <w:p w14:paraId="30E0BE52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Personal ownership: I take ownership of an issue until it is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resolved</w:t>
            </w:r>
          </w:p>
          <w:p w14:paraId="38F22821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Confident: I make decisions that are within my</w:t>
            </w:r>
            <w:r w:rsidRPr="000F4B15">
              <w:rPr>
                <w:spacing w:val="-3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remit</w:t>
            </w:r>
          </w:p>
          <w:p w14:paraId="3CFA59BF" w14:textId="77777777" w:rsidR="000F4B15" w:rsidRPr="000F4B15" w:rsidRDefault="000F4B15" w:rsidP="000F4B15">
            <w:pPr>
              <w:spacing w:before="10"/>
              <w:rPr>
                <w:rFonts w:ascii="Times New Roman"/>
                <w:sz w:val="21"/>
                <w:lang w:eastAsia="en-US" w:bidi="ar-SA"/>
              </w:rPr>
            </w:pPr>
          </w:p>
          <w:p w14:paraId="6B51D378" w14:textId="77777777" w:rsidR="000F4B15" w:rsidRPr="000F4B15" w:rsidRDefault="000F4B15" w:rsidP="000F4B15">
            <w:pPr>
              <w:ind w:left="107" w:right="625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lastRenderedPageBreak/>
              <w:t xml:space="preserve">Respect </w:t>
            </w:r>
            <w:r w:rsidRPr="000F4B15">
              <w:rPr>
                <w:lang w:eastAsia="en-US" w:bidi="ar-SA"/>
              </w:rPr>
              <w:t>- I treat everyone with respect and understanding I arrive on time and take full part in meetings</w:t>
            </w:r>
          </w:p>
          <w:p w14:paraId="3D2A8FB1" w14:textId="77777777" w:rsidR="000F4B15" w:rsidRPr="000F4B15" w:rsidRDefault="000F4B15" w:rsidP="000F4B15">
            <w:pPr>
              <w:spacing w:before="1"/>
              <w:rPr>
                <w:rFonts w:ascii="Times New Roman"/>
                <w:lang w:eastAsia="en-US" w:bidi="ar-SA"/>
              </w:rPr>
            </w:pPr>
          </w:p>
          <w:p w14:paraId="24D73EC3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Prepared: I arrive on time and take full part in</w:t>
            </w:r>
            <w:r w:rsidRPr="000F4B15">
              <w:rPr>
                <w:spacing w:val="-8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meetings</w:t>
            </w:r>
          </w:p>
          <w:p w14:paraId="708F80ED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Communicator: I listen to others and work hard to communicate</w:t>
            </w:r>
            <w:r w:rsidRPr="000F4B15">
              <w:rPr>
                <w:spacing w:val="-13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well</w:t>
            </w:r>
          </w:p>
          <w:p w14:paraId="4C51E5E1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Responsive: I always answer a ringing phone and respond</w:t>
            </w:r>
            <w:r w:rsidRPr="000F4B15">
              <w:rPr>
                <w:spacing w:val="-2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quickly</w:t>
            </w:r>
          </w:p>
          <w:p w14:paraId="7CECC439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Self-aware: I put myself in others’ shoes and understand how my actions impact on</w:t>
            </w:r>
            <w:r w:rsidRPr="000F4B15">
              <w:rPr>
                <w:spacing w:val="-27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others</w:t>
            </w:r>
          </w:p>
          <w:p w14:paraId="2230B698" w14:textId="77777777" w:rsidR="000F4B15" w:rsidRPr="000F4B15" w:rsidRDefault="000F4B15" w:rsidP="000F4B15">
            <w:pPr>
              <w:rPr>
                <w:rFonts w:ascii="Times New Roman"/>
                <w:lang w:eastAsia="en-US" w:bidi="ar-SA"/>
              </w:rPr>
            </w:pPr>
          </w:p>
          <w:p w14:paraId="41D9B0AC" w14:textId="77777777" w:rsidR="000F4B15" w:rsidRPr="000F4B15" w:rsidRDefault="000F4B15" w:rsidP="000F4B15">
            <w:pPr>
              <w:ind w:left="107"/>
              <w:rPr>
                <w:lang w:eastAsia="en-US" w:bidi="ar-SA"/>
              </w:rPr>
            </w:pPr>
            <w:r w:rsidRPr="000F4B15">
              <w:rPr>
                <w:b/>
                <w:lang w:eastAsia="en-US" w:bidi="ar-SA"/>
              </w:rPr>
              <w:t xml:space="preserve">Together </w:t>
            </w:r>
            <w:r w:rsidRPr="000F4B15">
              <w:rPr>
                <w:lang w:eastAsia="en-US" w:bidi="ar-SA"/>
              </w:rPr>
              <w:t>- I am proud to be one team</w:t>
            </w:r>
          </w:p>
          <w:p w14:paraId="575B8CF3" w14:textId="77777777" w:rsidR="000F4B15" w:rsidRPr="000F4B15" w:rsidRDefault="000F4B15" w:rsidP="000F4B15">
            <w:pPr>
              <w:spacing w:before="1"/>
              <w:rPr>
                <w:rFonts w:ascii="Times New Roman"/>
                <w:lang w:eastAsia="en-US" w:bidi="ar-SA"/>
              </w:rPr>
            </w:pPr>
          </w:p>
          <w:p w14:paraId="6E3B37A4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Positive: I talk positively about Network Homes as one team</w:t>
            </w:r>
          </w:p>
          <w:p w14:paraId="70D287F6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2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Proactive: I put myself forward and build great</w:t>
            </w:r>
            <w:r w:rsidRPr="000F4B15">
              <w:rPr>
                <w:spacing w:val="-3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relationships</w:t>
            </w:r>
          </w:p>
          <w:p w14:paraId="57B6CC18" w14:textId="77777777" w:rsidR="000F4B15" w:rsidRPr="000F4B15" w:rsidRDefault="000F4B15" w:rsidP="000F4B15">
            <w:pPr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3" w:lineRule="exact"/>
              <w:rPr>
                <w:lang w:eastAsia="en-US" w:bidi="ar-SA"/>
              </w:rPr>
            </w:pPr>
            <w:r w:rsidRPr="000F4B15">
              <w:rPr>
                <w:lang w:eastAsia="en-US" w:bidi="ar-SA"/>
              </w:rPr>
              <w:t>Supportive: I support and recognise the contribution of</w:t>
            </w:r>
            <w:r w:rsidRPr="000F4B15">
              <w:rPr>
                <w:spacing w:val="-1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others</w:t>
            </w:r>
          </w:p>
          <w:p w14:paraId="0370D607" w14:textId="1AC0ABEF" w:rsidR="0017466F" w:rsidRDefault="000F4B15" w:rsidP="00850C07">
            <w:pPr>
              <w:pStyle w:val="TableParagraph"/>
              <w:numPr>
                <w:ilvl w:val="0"/>
                <w:numId w:val="12"/>
              </w:numPr>
              <w:spacing w:before="9"/>
              <w:rPr>
                <w:rFonts w:ascii="Times New Roman"/>
                <w:sz w:val="21"/>
              </w:rPr>
            </w:pPr>
            <w:r w:rsidRPr="000F4B15">
              <w:rPr>
                <w:lang w:eastAsia="en-US" w:bidi="ar-SA"/>
              </w:rPr>
              <w:t>Role model: I genuinely believe I make the</w:t>
            </w:r>
            <w:r w:rsidRPr="000F4B15">
              <w:rPr>
                <w:spacing w:val="-9"/>
                <w:lang w:eastAsia="en-US" w:bidi="ar-SA"/>
              </w:rPr>
              <w:t xml:space="preserve"> </w:t>
            </w:r>
            <w:r w:rsidRPr="000F4B15">
              <w:rPr>
                <w:lang w:eastAsia="en-US" w:bidi="ar-SA"/>
              </w:rPr>
              <w:t>difference</w:t>
            </w:r>
          </w:p>
          <w:p w14:paraId="60CE8429" w14:textId="514C8B18" w:rsidR="0017466F" w:rsidRPr="0017466F" w:rsidRDefault="0017466F" w:rsidP="00850C07">
            <w:pPr>
              <w:pStyle w:val="TableParagraph"/>
              <w:tabs>
                <w:tab w:val="left" w:pos="467"/>
                <w:tab w:val="left" w:pos="468"/>
              </w:tabs>
              <w:spacing w:before="1" w:line="252" w:lineRule="exact"/>
              <w:ind w:left="467"/>
            </w:pPr>
          </w:p>
        </w:tc>
      </w:tr>
    </w:tbl>
    <w:p w14:paraId="3FBCA895" w14:textId="05283C97" w:rsidR="002473D0" w:rsidRDefault="002473D0" w:rsidP="0017466F">
      <w:pPr>
        <w:spacing w:line="595" w:lineRule="auto"/>
      </w:pPr>
    </w:p>
    <w:p w14:paraId="1D6BF2A4" w14:textId="413A7CFF" w:rsidR="002473D0" w:rsidRDefault="002473D0"/>
    <w:sectPr w:rsidR="002473D0">
      <w:pgSz w:w="11910" w:h="16840"/>
      <w:pgMar w:top="54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A8E"/>
    <w:multiLevelType w:val="hybridMultilevel"/>
    <w:tmpl w:val="D980A246"/>
    <w:lvl w:ilvl="0" w:tplc="FA9A6A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6A06998">
      <w:numFmt w:val="bullet"/>
      <w:lvlText w:val="•"/>
      <w:lvlJc w:val="left"/>
      <w:pPr>
        <w:ind w:left="1745" w:hanging="360"/>
      </w:pPr>
      <w:rPr>
        <w:rFonts w:hint="default"/>
        <w:lang w:val="en-GB" w:eastAsia="en-GB" w:bidi="en-GB"/>
      </w:rPr>
    </w:lvl>
    <w:lvl w:ilvl="2" w:tplc="42F6256A">
      <w:numFmt w:val="bullet"/>
      <w:lvlText w:val="•"/>
      <w:lvlJc w:val="left"/>
      <w:pPr>
        <w:ind w:left="2650" w:hanging="360"/>
      </w:pPr>
      <w:rPr>
        <w:rFonts w:hint="default"/>
        <w:lang w:val="en-GB" w:eastAsia="en-GB" w:bidi="en-GB"/>
      </w:rPr>
    </w:lvl>
    <w:lvl w:ilvl="3" w:tplc="A5AAE848">
      <w:numFmt w:val="bullet"/>
      <w:lvlText w:val="•"/>
      <w:lvlJc w:val="left"/>
      <w:pPr>
        <w:ind w:left="3555" w:hanging="360"/>
      </w:pPr>
      <w:rPr>
        <w:rFonts w:hint="default"/>
        <w:lang w:val="en-GB" w:eastAsia="en-GB" w:bidi="en-GB"/>
      </w:rPr>
    </w:lvl>
    <w:lvl w:ilvl="4" w:tplc="A4D89094">
      <w:numFmt w:val="bullet"/>
      <w:lvlText w:val="•"/>
      <w:lvlJc w:val="left"/>
      <w:pPr>
        <w:ind w:left="4460" w:hanging="360"/>
      </w:pPr>
      <w:rPr>
        <w:rFonts w:hint="default"/>
        <w:lang w:val="en-GB" w:eastAsia="en-GB" w:bidi="en-GB"/>
      </w:rPr>
    </w:lvl>
    <w:lvl w:ilvl="5" w:tplc="272AC6B6">
      <w:numFmt w:val="bullet"/>
      <w:lvlText w:val="•"/>
      <w:lvlJc w:val="left"/>
      <w:pPr>
        <w:ind w:left="5365" w:hanging="360"/>
      </w:pPr>
      <w:rPr>
        <w:rFonts w:hint="default"/>
        <w:lang w:val="en-GB" w:eastAsia="en-GB" w:bidi="en-GB"/>
      </w:rPr>
    </w:lvl>
    <w:lvl w:ilvl="6" w:tplc="AFBA1D0C">
      <w:numFmt w:val="bullet"/>
      <w:lvlText w:val="•"/>
      <w:lvlJc w:val="left"/>
      <w:pPr>
        <w:ind w:left="6270" w:hanging="360"/>
      </w:pPr>
      <w:rPr>
        <w:rFonts w:hint="default"/>
        <w:lang w:val="en-GB" w:eastAsia="en-GB" w:bidi="en-GB"/>
      </w:rPr>
    </w:lvl>
    <w:lvl w:ilvl="7" w:tplc="C05C0BFA">
      <w:numFmt w:val="bullet"/>
      <w:lvlText w:val="•"/>
      <w:lvlJc w:val="left"/>
      <w:pPr>
        <w:ind w:left="7175" w:hanging="360"/>
      </w:pPr>
      <w:rPr>
        <w:rFonts w:hint="default"/>
        <w:lang w:val="en-GB" w:eastAsia="en-GB" w:bidi="en-GB"/>
      </w:rPr>
    </w:lvl>
    <w:lvl w:ilvl="8" w:tplc="E9922674">
      <w:numFmt w:val="bullet"/>
      <w:lvlText w:val="•"/>
      <w:lvlJc w:val="left"/>
      <w:pPr>
        <w:ind w:left="808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3C82FF7"/>
    <w:multiLevelType w:val="hybridMultilevel"/>
    <w:tmpl w:val="4B9CF7AC"/>
    <w:lvl w:ilvl="0" w:tplc="1DEE9A56">
      <w:numFmt w:val="bullet"/>
      <w:lvlText w:val=""/>
      <w:lvlJc w:val="left"/>
      <w:pPr>
        <w:ind w:left="896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CFE"/>
    <w:multiLevelType w:val="hybridMultilevel"/>
    <w:tmpl w:val="D506ECD4"/>
    <w:lvl w:ilvl="0" w:tplc="3E7A5F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1ACB18">
      <w:numFmt w:val="bullet"/>
      <w:lvlText w:val="•"/>
      <w:lvlJc w:val="left"/>
      <w:pPr>
        <w:ind w:left="1446" w:hanging="360"/>
      </w:pPr>
      <w:rPr>
        <w:rFonts w:hint="default"/>
        <w:lang w:val="en-GB" w:eastAsia="en-GB" w:bidi="en-GB"/>
      </w:rPr>
    </w:lvl>
    <w:lvl w:ilvl="2" w:tplc="F19EF330">
      <w:numFmt w:val="bullet"/>
      <w:lvlText w:val="•"/>
      <w:lvlJc w:val="left"/>
      <w:pPr>
        <w:ind w:left="2072" w:hanging="360"/>
      </w:pPr>
      <w:rPr>
        <w:rFonts w:hint="default"/>
        <w:lang w:val="en-GB" w:eastAsia="en-GB" w:bidi="en-GB"/>
      </w:rPr>
    </w:lvl>
    <w:lvl w:ilvl="3" w:tplc="FFC2487C">
      <w:numFmt w:val="bullet"/>
      <w:lvlText w:val="•"/>
      <w:lvlJc w:val="left"/>
      <w:pPr>
        <w:ind w:left="2698" w:hanging="360"/>
      </w:pPr>
      <w:rPr>
        <w:rFonts w:hint="default"/>
        <w:lang w:val="en-GB" w:eastAsia="en-GB" w:bidi="en-GB"/>
      </w:rPr>
    </w:lvl>
    <w:lvl w:ilvl="4" w:tplc="45AE9190">
      <w:numFmt w:val="bullet"/>
      <w:lvlText w:val="•"/>
      <w:lvlJc w:val="left"/>
      <w:pPr>
        <w:ind w:left="3325" w:hanging="360"/>
      </w:pPr>
      <w:rPr>
        <w:rFonts w:hint="default"/>
        <w:lang w:val="en-GB" w:eastAsia="en-GB" w:bidi="en-GB"/>
      </w:rPr>
    </w:lvl>
    <w:lvl w:ilvl="5" w:tplc="C0B45714">
      <w:numFmt w:val="bullet"/>
      <w:lvlText w:val="•"/>
      <w:lvlJc w:val="left"/>
      <w:pPr>
        <w:ind w:left="3951" w:hanging="360"/>
      </w:pPr>
      <w:rPr>
        <w:rFonts w:hint="default"/>
        <w:lang w:val="en-GB" w:eastAsia="en-GB" w:bidi="en-GB"/>
      </w:rPr>
    </w:lvl>
    <w:lvl w:ilvl="6" w:tplc="F476E554">
      <w:numFmt w:val="bullet"/>
      <w:lvlText w:val="•"/>
      <w:lvlJc w:val="left"/>
      <w:pPr>
        <w:ind w:left="4577" w:hanging="360"/>
      </w:pPr>
      <w:rPr>
        <w:rFonts w:hint="default"/>
        <w:lang w:val="en-GB" w:eastAsia="en-GB" w:bidi="en-GB"/>
      </w:rPr>
    </w:lvl>
    <w:lvl w:ilvl="7" w:tplc="457CFB38"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8" w:tplc="3B3CB796">
      <w:numFmt w:val="bullet"/>
      <w:lvlText w:val="•"/>
      <w:lvlJc w:val="left"/>
      <w:pPr>
        <w:ind w:left="583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31490D46"/>
    <w:multiLevelType w:val="hybridMultilevel"/>
    <w:tmpl w:val="848ED70C"/>
    <w:lvl w:ilvl="0" w:tplc="527CE316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3BF5BE6"/>
    <w:multiLevelType w:val="hybridMultilevel"/>
    <w:tmpl w:val="A3DA8EF0"/>
    <w:lvl w:ilvl="0" w:tplc="10889A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BAE697DE">
      <w:numFmt w:val="bullet"/>
      <w:lvlText w:val="•"/>
      <w:lvlJc w:val="left"/>
      <w:pPr>
        <w:ind w:left="1402" w:hanging="360"/>
      </w:pPr>
      <w:rPr>
        <w:rFonts w:hint="default"/>
        <w:lang w:val="en-GB" w:eastAsia="en-GB" w:bidi="en-GB"/>
      </w:rPr>
    </w:lvl>
    <w:lvl w:ilvl="2" w:tplc="9438BDE8">
      <w:numFmt w:val="bullet"/>
      <w:lvlText w:val="•"/>
      <w:lvlJc w:val="left"/>
      <w:pPr>
        <w:ind w:left="2345" w:hanging="360"/>
      </w:pPr>
      <w:rPr>
        <w:rFonts w:hint="default"/>
        <w:lang w:val="en-GB" w:eastAsia="en-GB" w:bidi="en-GB"/>
      </w:rPr>
    </w:lvl>
    <w:lvl w:ilvl="3" w:tplc="05B8BD88">
      <w:numFmt w:val="bullet"/>
      <w:lvlText w:val="•"/>
      <w:lvlJc w:val="left"/>
      <w:pPr>
        <w:ind w:left="3287" w:hanging="360"/>
      </w:pPr>
      <w:rPr>
        <w:rFonts w:hint="default"/>
        <w:lang w:val="en-GB" w:eastAsia="en-GB" w:bidi="en-GB"/>
      </w:rPr>
    </w:lvl>
    <w:lvl w:ilvl="4" w:tplc="A6DCD45E">
      <w:numFmt w:val="bullet"/>
      <w:lvlText w:val="•"/>
      <w:lvlJc w:val="left"/>
      <w:pPr>
        <w:ind w:left="4230" w:hanging="360"/>
      </w:pPr>
      <w:rPr>
        <w:rFonts w:hint="default"/>
        <w:lang w:val="en-GB" w:eastAsia="en-GB" w:bidi="en-GB"/>
      </w:rPr>
    </w:lvl>
    <w:lvl w:ilvl="5" w:tplc="DC4E21A0">
      <w:numFmt w:val="bullet"/>
      <w:lvlText w:val="•"/>
      <w:lvlJc w:val="left"/>
      <w:pPr>
        <w:ind w:left="5173" w:hanging="360"/>
      </w:pPr>
      <w:rPr>
        <w:rFonts w:hint="default"/>
        <w:lang w:val="en-GB" w:eastAsia="en-GB" w:bidi="en-GB"/>
      </w:rPr>
    </w:lvl>
    <w:lvl w:ilvl="6" w:tplc="39C471FC">
      <w:numFmt w:val="bullet"/>
      <w:lvlText w:val="•"/>
      <w:lvlJc w:val="left"/>
      <w:pPr>
        <w:ind w:left="6115" w:hanging="360"/>
      </w:pPr>
      <w:rPr>
        <w:rFonts w:hint="default"/>
        <w:lang w:val="en-GB" w:eastAsia="en-GB" w:bidi="en-GB"/>
      </w:rPr>
    </w:lvl>
    <w:lvl w:ilvl="7" w:tplc="2CD44792">
      <w:numFmt w:val="bullet"/>
      <w:lvlText w:val="•"/>
      <w:lvlJc w:val="left"/>
      <w:pPr>
        <w:ind w:left="7058" w:hanging="360"/>
      </w:pPr>
      <w:rPr>
        <w:rFonts w:hint="default"/>
        <w:lang w:val="en-GB" w:eastAsia="en-GB" w:bidi="en-GB"/>
      </w:rPr>
    </w:lvl>
    <w:lvl w:ilvl="8" w:tplc="113C9120">
      <w:numFmt w:val="bullet"/>
      <w:lvlText w:val="•"/>
      <w:lvlJc w:val="left"/>
      <w:pPr>
        <w:ind w:left="8000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5750738"/>
    <w:multiLevelType w:val="hybridMultilevel"/>
    <w:tmpl w:val="EE08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31BA"/>
    <w:multiLevelType w:val="hybridMultilevel"/>
    <w:tmpl w:val="B5EEFC46"/>
    <w:lvl w:ilvl="0" w:tplc="9B14EF84">
      <w:numFmt w:val="bullet"/>
      <w:lvlText w:val=""/>
      <w:lvlJc w:val="left"/>
      <w:pPr>
        <w:ind w:left="791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547196">
      <w:numFmt w:val="bullet"/>
      <w:lvlText w:val="•"/>
      <w:lvlJc w:val="left"/>
      <w:pPr>
        <w:ind w:left="1709" w:hanging="428"/>
      </w:pPr>
      <w:rPr>
        <w:rFonts w:hint="default"/>
        <w:lang w:val="en-US" w:eastAsia="en-US" w:bidi="ar-SA"/>
      </w:rPr>
    </w:lvl>
    <w:lvl w:ilvl="2" w:tplc="253CBF9A">
      <w:numFmt w:val="bullet"/>
      <w:lvlText w:val="•"/>
      <w:lvlJc w:val="left"/>
      <w:pPr>
        <w:ind w:left="2618" w:hanging="428"/>
      </w:pPr>
      <w:rPr>
        <w:rFonts w:hint="default"/>
        <w:lang w:val="en-US" w:eastAsia="en-US" w:bidi="ar-SA"/>
      </w:rPr>
    </w:lvl>
    <w:lvl w:ilvl="3" w:tplc="00261172">
      <w:numFmt w:val="bullet"/>
      <w:lvlText w:val="•"/>
      <w:lvlJc w:val="left"/>
      <w:pPr>
        <w:ind w:left="3528" w:hanging="428"/>
      </w:pPr>
      <w:rPr>
        <w:rFonts w:hint="default"/>
        <w:lang w:val="en-US" w:eastAsia="en-US" w:bidi="ar-SA"/>
      </w:rPr>
    </w:lvl>
    <w:lvl w:ilvl="4" w:tplc="83585D20">
      <w:numFmt w:val="bullet"/>
      <w:lvlText w:val="•"/>
      <w:lvlJc w:val="left"/>
      <w:pPr>
        <w:ind w:left="4437" w:hanging="428"/>
      </w:pPr>
      <w:rPr>
        <w:rFonts w:hint="default"/>
        <w:lang w:val="en-US" w:eastAsia="en-US" w:bidi="ar-SA"/>
      </w:rPr>
    </w:lvl>
    <w:lvl w:ilvl="5" w:tplc="0FD6EDD0">
      <w:numFmt w:val="bullet"/>
      <w:lvlText w:val="•"/>
      <w:lvlJc w:val="left"/>
      <w:pPr>
        <w:ind w:left="5347" w:hanging="428"/>
      </w:pPr>
      <w:rPr>
        <w:rFonts w:hint="default"/>
        <w:lang w:val="en-US" w:eastAsia="en-US" w:bidi="ar-SA"/>
      </w:rPr>
    </w:lvl>
    <w:lvl w:ilvl="6" w:tplc="CC1ABEBE">
      <w:numFmt w:val="bullet"/>
      <w:lvlText w:val="•"/>
      <w:lvlJc w:val="left"/>
      <w:pPr>
        <w:ind w:left="6256" w:hanging="428"/>
      </w:pPr>
      <w:rPr>
        <w:rFonts w:hint="default"/>
        <w:lang w:val="en-US" w:eastAsia="en-US" w:bidi="ar-SA"/>
      </w:rPr>
    </w:lvl>
    <w:lvl w:ilvl="7" w:tplc="1898040E">
      <w:numFmt w:val="bullet"/>
      <w:lvlText w:val="•"/>
      <w:lvlJc w:val="left"/>
      <w:pPr>
        <w:ind w:left="7165" w:hanging="428"/>
      </w:pPr>
      <w:rPr>
        <w:rFonts w:hint="default"/>
        <w:lang w:val="en-US" w:eastAsia="en-US" w:bidi="ar-SA"/>
      </w:rPr>
    </w:lvl>
    <w:lvl w:ilvl="8" w:tplc="CA6AF6D6">
      <w:numFmt w:val="bullet"/>
      <w:lvlText w:val="•"/>
      <w:lvlJc w:val="left"/>
      <w:pPr>
        <w:ind w:left="8075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41F4765B"/>
    <w:multiLevelType w:val="hybridMultilevel"/>
    <w:tmpl w:val="ADC4AE3A"/>
    <w:lvl w:ilvl="0" w:tplc="7B18C3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D960ADC">
      <w:numFmt w:val="bullet"/>
      <w:lvlText w:val="•"/>
      <w:lvlJc w:val="left"/>
      <w:pPr>
        <w:ind w:left="1726" w:hanging="360"/>
      </w:pPr>
      <w:rPr>
        <w:rFonts w:hint="default"/>
        <w:lang w:val="en-GB" w:eastAsia="en-GB" w:bidi="en-GB"/>
      </w:rPr>
    </w:lvl>
    <w:lvl w:ilvl="2" w:tplc="06C4EFA6">
      <w:numFmt w:val="bullet"/>
      <w:lvlText w:val="•"/>
      <w:lvlJc w:val="left"/>
      <w:pPr>
        <w:ind w:left="2633" w:hanging="360"/>
      </w:pPr>
      <w:rPr>
        <w:rFonts w:hint="default"/>
        <w:lang w:val="en-GB" w:eastAsia="en-GB" w:bidi="en-GB"/>
      </w:rPr>
    </w:lvl>
    <w:lvl w:ilvl="3" w:tplc="44C80D8E">
      <w:numFmt w:val="bullet"/>
      <w:lvlText w:val="•"/>
      <w:lvlJc w:val="left"/>
      <w:pPr>
        <w:ind w:left="3539" w:hanging="360"/>
      </w:pPr>
      <w:rPr>
        <w:rFonts w:hint="default"/>
        <w:lang w:val="en-GB" w:eastAsia="en-GB" w:bidi="en-GB"/>
      </w:rPr>
    </w:lvl>
    <w:lvl w:ilvl="4" w:tplc="72D25286">
      <w:numFmt w:val="bullet"/>
      <w:lvlText w:val="•"/>
      <w:lvlJc w:val="left"/>
      <w:pPr>
        <w:ind w:left="4446" w:hanging="360"/>
      </w:pPr>
      <w:rPr>
        <w:rFonts w:hint="default"/>
        <w:lang w:val="en-GB" w:eastAsia="en-GB" w:bidi="en-GB"/>
      </w:rPr>
    </w:lvl>
    <w:lvl w:ilvl="5" w:tplc="36DAC956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A51A7218">
      <w:numFmt w:val="bullet"/>
      <w:lvlText w:val="•"/>
      <w:lvlJc w:val="left"/>
      <w:pPr>
        <w:ind w:left="6259" w:hanging="360"/>
      </w:pPr>
      <w:rPr>
        <w:rFonts w:hint="default"/>
        <w:lang w:val="en-GB" w:eastAsia="en-GB" w:bidi="en-GB"/>
      </w:rPr>
    </w:lvl>
    <w:lvl w:ilvl="7" w:tplc="99802F5E">
      <w:numFmt w:val="bullet"/>
      <w:lvlText w:val="•"/>
      <w:lvlJc w:val="left"/>
      <w:pPr>
        <w:ind w:left="7166" w:hanging="360"/>
      </w:pPr>
      <w:rPr>
        <w:rFonts w:hint="default"/>
        <w:lang w:val="en-GB" w:eastAsia="en-GB" w:bidi="en-GB"/>
      </w:rPr>
    </w:lvl>
    <w:lvl w:ilvl="8" w:tplc="8C3A00A4">
      <w:numFmt w:val="bullet"/>
      <w:lvlText w:val="•"/>
      <w:lvlJc w:val="left"/>
      <w:pPr>
        <w:ind w:left="8072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AAA182B"/>
    <w:multiLevelType w:val="hybridMultilevel"/>
    <w:tmpl w:val="38267336"/>
    <w:lvl w:ilvl="0" w:tplc="1DEE9A56">
      <w:numFmt w:val="bullet"/>
      <w:lvlText w:val=""/>
      <w:lvlJc w:val="left"/>
      <w:pPr>
        <w:ind w:left="789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188EB7C">
      <w:numFmt w:val="bullet"/>
      <w:lvlText w:val="•"/>
      <w:lvlJc w:val="left"/>
      <w:pPr>
        <w:ind w:left="1691" w:hanging="425"/>
      </w:pPr>
      <w:rPr>
        <w:rFonts w:hint="default"/>
        <w:lang w:val="en-GB" w:eastAsia="en-US" w:bidi="ar-SA"/>
      </w:rPr>
    </w:lvl>
    <w:lvl w:ilvl="2" w:tplc="A69C297A">
      <w:numFmt w:val="bullet"/>
      <w:lvlText w:val="•"/>
      <w:lvlJc w:val="left"/>
      <w:pPr>
        <w:ind w:left="2602" w:hanging="425"/>
      </w:pPr>
      <w:rPr>
        <w:rFonts w:hint="default"/>
        <w:lang w:val="en-GB" w:eastAsia="en-US" w:bidi="ar-SA"/>
      </w:rPr>
    </w:lvl>
    <w:lvl w:ilvl="3" w:tplc="924A8948">
      <w:numFmt w:val="bullet"/>
      <w:lvlText w:val="•"/>
      <w:lvlJc w:val="left"/>
      <w:pPr>
        <w:ind w:left="3513" w:hanging="425"/>
      </w:pPr>
      <w:rPr>
        <w:rFonts w:hint="default"/>
        <w:lang w:val="en-GB" w:eastAsia="en-US" w:bidi="ar-SA"/>
      </w:rPr>
    </w:lvl>
    <w:lvl w:ilvl="4" w:tplc="2DA0B3F8">
      <w:numFmt w:val="bullet"/>
      <w:lvlText w:val="•"/>
      <w:lvlJc w:val="left"/>
      <w:pPr>
        <w:ind w:left="4424" w:hanging="425"/>
      </w:pPr>
      <w:rPr>
        <w:rFonts w:hint="default"/>
        <w:lang w:val="en-GB" w:eastAsia="en-US" w:bidi="ar-SA"/>
      </w:rPr>
    </w:lvl>
    <w:lvl w:ilvl="5" w:tplc="B0728BA6">
      <w:numFmt w:val="bullet"/>
      <w:lvlText w:val="•"/>
      <w:lvlJc w:val="left"/>
      <w:pPr>
        <w:ind w:left="5336" w:hanging="425"/>
      </w:pPr>
      <w:rPr>
        <w:rFonts w:hint="default"/>
        <w:lang w:val="en-GB" w:eastAsia="en-US" w:bidi="ar-SA"/>
      </w:rPr>
    </w:lvl>
    <w:lvl w:ilvl="6" w:tplc="08B8C2F6">
      <w:numFmt w:val="bullet"/>
      <w:lvlText w:val="•"/>
      <w:lvlJc w:val="left"/>
      <w:pPr>
        <w:ind w:left="6247" w:hanging="425"/>
      </w:pPr>
      <w:rPr>
        <w:rFonts w:hint="default"/>
        <w:lang w:val="en-GB" w:eastAsia="en-US" w:bidi="ar-SA"/>
      </w:rPr>
    </w:lvl>
    <w:lvl w:ilvl="7" w:tplc="D1DED55E">
      <w:numFmt w:val="bullet"/>
      <w:lvlText w:val="•"/>
      <w:lvlJc w:val="left"/>
      <w:pPr>
        <w:ind w:left="7158" w:hanging="425"/>
      </w:pPr>
      <w:rPr>
        <w:rFonts w:hint="default"/>
        <w:lang w:val="en-GB" w:eastAsia="en-US" w:bidi="ar-SA"/>
      </w:rPr>
    </w:lvl>
    <w:lvl w:ilvl="8" w:tplc="08003B56">
      <w:numFmt w:val="bullet"/>
      <w:lvlText w:val="•"/>
      <w:lvlJc w:val="left"/>
      <w:pPr>
        <w:ind w:left="8069" w:hanging="425"/>
      </w:pPr>
      <w:rPr>
        <w:rFonts w:hint="default"/>
        <w:lang w:val="en-GB" w:eastAsia="en-US" w:bidi="ar-SA"/>
      </w:rPr>
    </w:lvl>
  </w:abstractNum>
  <w:abstractNum w:abstractNumId="9" w15:restartNumberingAfterBreak="0">
    <w:nsid w:val="4D6A142D"/>
    <w:multiLevelType w:val="hybridMultilevel"/>
    <w:tmpl w:val="F48C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1F49"/>
    <w:multiLevelType w:val="hybridMultilevel"/>
    <w:tmpl w:val="B3625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5D55"/>
    <w:multiLevelType w:val="hybridMultilevel"/>
    <w:tmpl w:val="9DA8A5C2"/>
    <w:lvl w:ilvl="0" w:tplc="B5F880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CC281C6">
      <w:numFmt w:val="bullet"/>
      <w:lvlText w:val="•"/>
      <w:lvlJc w:val="left"/>
      <w:pPr>
        <w:ind w:left="1727" w:hanging="360"/>
      </w:pPr>
      <w:rPr>
        <w:rFonts w:hint="default"/>
        <w:lang w:val="en-GB" w:eastAsia="en-GB" w:bidi="en-GB"/>
      </w:rPr>
    </w:lvl>
    <w:lvl w:ilvl="2" w:tplc="16FE80CE">
      <w:numFmt w:val="bullet"/>
      <w:lvlText w:val="•"/>
      <w:lvlJc w:val="left"/>
      <w:pPr>
        <w:ind w:left="2634" w:hanging="360"/>
      </w:pPr>
      <w:rPr>
        <w:rFonts w:hint="default"/>
        <w:lang w:val="en-GB" w:eastAsia="en-GB" w:bidi="en-GB"/>
      </w:rPr>
    </w:lvl>
    <w:lvl w:ilvl="3" w:tplc="F6861976">
      <w:numFmt w:val="bullet"/>
      <w:lvlText w:val="•"/>
      <w:lvlJc w:val="left"/>
      <w:pPr>
        <w:ind w:left="3541" w:hanging="360"/>
      </w:pPr>
      <w:rPr>
        <w:rFonts w:hint="default"/>
        <w:lang w:val="en-GB" w:eastAsia="en-GB" w:bidi="en-GB"/>
      </w:rPr>
    </w:lvl>
    <w:lvl w:ilvl="4" w:tplc="1A3CB7A8">
      <w:numFmt w:val="bullet"/>
      <w:lvlText w:val="•"/>
      <w:lvlJc w:val="left"/>
      <w:pPr>
        <w:ind w:left="4448" w:hanging="360"/>
      </w:pPr>
      <w:rPr>
        <w:rFonts w:hint="default"/>
        <w:lang w:val="en-GB" w:eastAsia="en-GB" w:bidi="en-GB"/>
      </w:rPr>
    </w:lvl>
    <w:lvl w:ilvl="5" w:tplc="45E61BF4">
      <w:numFmt w:val="bullet"/>
      <w:lvlText w:val="•"/>
      <w:lvlJc w:val="left"/>
      <w:pPr>
        <w:ind w:left="5356" w:hanging="360"/>
      </w:pPr>
      <w:rPr>
        <w:rFonts w:hint="default"/>
        <w:lang w:val="en-GB" w:eastAsia="en-GB" w:bidi="en-GB"/>
      </w:rPr>
    </w:lvl>
    <w:lvl w:ilvl="6" w:tplc="E9AE759A">
      <w:numFmt w:val="bullet"/>
      <w:lvlText w:val="•"/>
      <w:lvlJc w:val="left"/>
      <w:pPr>
        <w:ind w:left="6263" w:hanging="360"/>
      </w:pPr>
      <w:rPr>
        <w:rFonts w:hint="default"/>
        <w:lang w:val="en-GB" w:eastAsia="en-GB" w:bidi="en-GB"/>
      </w:rPr>
    </w:lvl>
    <w:lvl w:ilvl="7" w:tplc="EF8A1F4E">
      <w:numFmt w:val="bullet"/>
      <w:lvlText w:val="•"/>
      <w:lvlJc w:val="left"/>
      <w:pPr>
        <w:ind w:left="7170" w:hanging="360"/>
      </w:pPr>
      <w:rPr>
        <w:rFonts w:hint="default"/>
        <w:lang w:val="en-GB" w:eastAsia="en-GB" w:bidi="en-GB"/>
      </w:rPr>
    </w:lvl>
    <w:lvl w:ilvl="8" w:tplc="5B1EF4E0">
      <w:numFmt w:val="bullet"/>
      <w:lvlText w:val="•"/>
      <w:lvlJc w:val="left"/>
      <w:pPr>
        <w:ind w:left="8077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50B27052"/>
    <w:multiLevelType w:val="hybridMultilevel"/>
    <w:tmpl w:val="86B0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B4248"/>
    <w:multiLevelType w:val="hybridMultilevel"/>
    <w:tmpl w:val="2B8637FA"/>
    <w:lvl w:ilvl="0" w:tplc="D630A8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62040E8">
      <w:numFmt w:val="bullet"/>
      <w:lvlText w:val="•"/>
      <w:lvlJc w:val="left"/>
      <w:pPr>
        <w:ind w:left="1446" w:hanging="360"/>
      </w:pPr>
      <w:rPr>
        <w:rFonts w:hint="default"/>
        <w:lang w:val="en-GB" w:eastAsia="en-GB" w:bidi="en-GB"/>
      </w:rPr>
    </w:lvl>
    <w:lvl w:ilvl="2" w:tplc="7D4661A8">
      <w:numFmt w:val="bullet"/>
      <w:lvlText w:val="•"/>
      <w:lvlJc w:val="left"/>
      <w:pPr>
        <w:ind w:left="2072" w:hanging="360"/>
      </w:pPr>
      <w:rPr>
        <w:rFonts w:hint="default"/>
        <w:lang w:val="en-GB" w:eastAsia="en-GB" w:bidi="en-GB"/>
      </w:rPr>
    </w:lvl>
    <w:lvl w:ilvl="3" w:tplc="F36E7FE2">
      <w:numFmt w:val="bullet"/>
      <w:lvlText w:val="•"/>
      <w:lvlJc w:val="left"/>
      <w:pPr>
        <w:ind w:left="2698" w:hanging="360"/>
      </w:pPr>
      <w:rPr>
        <w:rFonts w:hint="default"/>
        <w:lang w:val="en-GB" w:eastAsia="en-GB" w:bidi="en-GB"/>
      </w:rPr>
    </w:lvl>
    <w:lvl w:ilvl="4" w:tplc="721C2B60">
      <w:numFmt w:val="bullet"/>
      <w:lvlText w:val="•"/>
      <w:lvlJc w:val="left"/>
      <w:pPr>
        <w:ind w:left="3325" w:hanging="360"/>
      </w:pPr>
      <w:rPr>
        <w:rFonts w:hint="default"/>
        <w:lang w:val="en-GB" w:eastAsia="en-GB" w:bidi="en-GB"/>
      </w:rPr>
    </w:lvl>
    <w:lvl w:ilvl="5" w:tplc="8CA6341C">
      <w:numFmt w:val="bullet"/>
      <w:lvlText w:val="•"/>
      <w:lvlJc w:val="left"/>
      <w:pPr>
        <w:ind w:left="3951" w:hanging="360"/>
      </w:pPr>
      <w:rPr>
        <w:rFonts w:hint="default"/>
        <w:lang w:val="en-GB" w:eastAsia="en-GB" w:bidi="en-GB"/>
      </w:rPr>
    </w:lvl>
    <w:lvl w:ilvl="6" w:tplc="9CA27A3A">
      <w:numFmt w:val="bullet"/>
      <w:lvlText w:val="•"/>
      <w:lvlJc w:val="left"/>
      <w:pPr>
        <w:ind w:left="4577" w:hanging="360"/>
      </w:pPr>
      <w:rPr>
        <w:rFonts w:hint="default"/>
        <w:lang w:val="en-GB" w:eastAsia="en-GB" w:bidi="en-GB"/>
      </w:rPr>
    </w:lvl>
    <w:lvl w:ilvl="7" w:tplc="94FAA246"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8" w:tplc="E0825EB8">
      <w:numFmt w:val="bullet"/>
      <w:lvlText w:val="•"/>
      <w:lvlJc w:val="left"/>
      <w:pPr>
        <w:ind w:left="5830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9870B0E"/>
    <w:multiLevelType w:val="hybridMultilevel"/>
    <w:tmpl w:val="9E10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358D"/>
    <w:multiLevelType w:val="hybridMultilevel"/>
    <w:tmpl w:val="54CC918A"/>
    <w:lvl w:ilvl="0" w:tplc="1DEE9A56">
      <w:numFmt w:val="bullet"/>
      <w:lvlText w:val=""/>
      <w:lvlJc w:val="left"/>
      <w:pPr>
        <w:ind w:left="1153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7D7A0E11"/>
    <w:multiLevelType w:val="hybridMultilevel"/>
    <w:tmpl w:val="8A8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288"/>
    <w:multiLevelType w:val="hybridMultilevel"/>
    <w:tmpl w:val="61F8E49A"/>
    <w:lvl w:ilvl="0" w:tplc="1DEE9A56">
      <w:numFmt w:val="bullet"/>
      <w:lvlText w:val=""/>
      <w:lvlJc w:val="left"/>
      <w:pPr>
        <w:ind w:left="896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118871118">
    <w:abstractNumId w:val="4"/>
  </w:num>
  <w:num w:numId="2" w16cid:durableId="1781561321">
    <w:abstractNumId w:val="13"/>
  </w:num>
  <w:num w:numId="3" w16cid:durableId="759716519">
    <w:abstractNumId w:val="2"/>
  </w:num>
  <w:num w:numId="4" w16cid:durableId="662973808">
    <w:abstractNumId w:val="7"/>
  </w:num>
  <w:num w:numId="5" w16cid:durableId="285236720">
    <w:abstractNumId w:val="0"/>
  </w:num>
  <w:num w:numId="6" w16cid:durableId="790056419">
    <w:abstractNumId w:val="11"/>
  </w:num>
  <w:num w:numId="7" w16cid:durableId="634792564">
    <w:abstractNumId w:val="9"/>
  </w:num>
  <w:num w:numId="8" w16cid:durableId="2086951161">
    <w:abstractNumId w:val="8"/>
  </w:num>
  <w:num w:numId="9" w16cid:durableId="1000499335">
    <w:abstractNumId w:val="12"/>
  </w:num>
  <w:num w:numId="10" w16cid:durableId="2127579974">
    <w:abstractNumId w:val="16"/>
  </w:num>
  <w:num w:numId="11" w16cid:durableId="173349695">
    <w:abstractNumId w:val="15"/>
  </w:num>
  <w:num w:numId="12" w16cid:durableId="1932354476">
    <w:abstractNumId w:val="17"/>
  </w:num>
  <w:num w:numId="13" w16cid:durableId="1999768051">
    <w:abstractNumId w:val="14"/>
  </w:num>
  <w:num w:numId="14" w16cid:durableId="1386484081">
    <w:abstractNumId w:val="5"/>
  </w:num>
  <w:num w:numId="15" w16cid:durableId="2087413519">
    <w:abstractNumId w:val="1"/>
  </w:num>
  <w:num w:numId="16" w16cid:durableId="425469098">
    <w:abstractNumId w:val="10"/>
  </w:num>
  <w:num w:numId="17" w16cid:durableId="710685572">
    <w:abstractNumId w:val="6"/>
  </w:num>
  <w:num w:numId="18" w16cid:durableId="8619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9C"/>
    <w:rsid w:val="00001637"/>
    <w:rsid w:val="000023F5"/>
    <w:rsid w:val="0000350F"/>
    <w:rsid w:val="00017D59"/>
    <w:rsid w:val="000206F6"/>
    <w:rsid w:val="00023713"/>
    <w:rsid w:val="000366F7"/>
    <w:rsid w:val="00040EDE"/>
    <w:rsid w:val="00082ADD"/>
    <w:rsid w:val="000A3E1E"/>
    <w:rsid w:val="000B2775"/>
    <w:rsid w:val="000B782F"/>
    <w:rsid w:val="000C55D1"/>
    <w:rsid w:val="000E0843"/>
    <w:rsid w:val="000E3F43"/>
    <w:rsid w:val="000E6A97"/>
    <w:rsid w:val="000E7B1A"/>
    <w:rsid w:val="000F4B15"/>
    <w:rsid w:val="000F5AE3"/>
    <w:rsid w:val="0013436A"/>
    <w:rsid w:val="001468E7"/>
    <w:rsid w:val="00147DEB"/>
    <w:rsid w:val="0015415A"/>
    <w:rsid w:val="001561F9"/>
    <w:rsid w:val="00163FF0"/>
    <w:rsid w:val="001656CB"/>
    <w:rsid w:val="0017466F"/>
    <w:rsid w:val="0018043D"/>
    <w:rsid w:val="00192CC7"/>
    <w:rsid w:val="0019661C"/>
    <w:rsid w:val="001968CE"/>
    <w:rsid w:val="001A0F0D"/>
    <w:rsid w:val="001A58F3"/>
    <w:rsid w:val="001A5B80"/>
    <w:rsid w:val="001B06B7"/>
    <w:rsid w:val="001B443F"/>
    <w:rsid w:val="001C52B6"/>
    <w:rsid w:val="001D130E"/>
    <w:rsid w:val="001D34DE"/>
    <w:rsid w:val="001E15B6"/>
    <w:rsid w:val="001F42DF"/>
    <w:rsid w:val="001F5C78"/>
    <w:rsid w:val="001F71F7"/>
    <w:rsid w:val="00224DCF"/>
    <w:rsid w:val="00240886"/>
    <w:rsid w:val="002451CA"/>
    <w:rsid w:val="002473D0"/>
    <w:rsid w:val="00257B4D"/>
    <w:rsid w:val="0026329D"/>
    <w:rsid w:val="00270E00"/>
    <w:rsid w:val="002747C7"/>
    <w:rsid w:val="002763BE"/>
    <w:rsid w:val="00285C92"/>
    <w:rsid w:val="002951B5"/>
    <w:rsid w:val="002A54DE"/>
    <w:rsid w:val="002B04B7"/>
    <w:rsid w:val="002B0EDE"/>
    <w:rsid w:val="002C4EFD"/>
    <w:rsid w:val="002C59DD"/>
    <w:rsid w:val="002C7746"/>
    <w:rsid w:val="002D6D8E"/>
    <w:rsid w:val="002D7E2A"/>
    <w:rsid w:val="002E328F"/>
    <w:rsid w:val="002F0783"/>
    <w:rsid w:val="00303858"/>
    <w:rsid w:val="00314F7E"/>
    <w:rsid w:val="003360D8"/>
    <w:rsid w:val="00344FAF"/>
    <w:rsid w:val="003533A7"/>
    <w:rsid w:val="00367348"/>
    <w:rsid w:val="00385A02"/>
    <w:rsid w:val="003B73B9"/>
    <w:rsid w:val="003C182B"/>
    <w:rsid w:val="003C6A43"/>
    <w:rsid w:val="003C6FE0"/>
    <w:rsid w:val="003D402C"/>
    <w:rsid w:val="003E1619"/>
    <w:rsid w:val="003E50C8"/>
    <w:rsid w:val="003F4E27"/>
    <w:rsid w:val="00410672"/>
    <w:rsid w:val="0041071D"/>
    <w:rsid w:val="004249FB"/>
    <w:rsid w:val="00425F75"/>
    <w:rsid w:val="00436BFC"/>
    <w:rsid w:val="00443D76"/>
    <w:rsid w:val="004619BA"/>
    <w:rsid w:val="0046375B"/>
    <w:rsid w:val="0047334E"/>
    <w:rsid w:val="00475CD4"/>
    <w:rsid w:val="00475E01"/>
    <w:rsid w:val="0048581C"/>
    <w:rsid w:val="00493635"/>
    <w:rsid w:val="004A045D"/>
    <w:rsid w:val="004A0901"/>
    <w:rsid w:val="004A2924"/>
    <w:rsid w:val="004B0F25"/>
    <w:rsid w:val="004B1CB7"/>
    <w:rsid w:val="004B20A7"/>
    <w:rsid w:val="004B4ED3"/>
    <w:rsid w:val="004D02F3"/>
    <w:rsid w:val="004D3663"/>
    <w:rsid w:val="004F1550"/>
    <w:rsid w:val="004F5D56"/>
    <w:rsid w:val="005019F7"/>
    <w:rsid w:val="0052000F"/>
    <w:rsid w:val="00524F53"/>
    <w:rsid w:val="00530DF8"/>
    <w:rsid w:val="00535DDD"/>
    <w:rsid w:val="00554B82"/>
    <w:rsid w:val="00557E94"/>
    <w:rsid w:val="00597A92"/>
    <w:rsid w:val="005B2A85"/>
    <w:rsid w:val="005C2A91"/>
    <w:rsid w:val="005C450B"/>
    <w:rsid w:val="005D5459"/>
    <w:rsid w:val="005E3251"/>
    <w:rsid w:val="005F1CF1"/>
    <w:rsid w:val="006037C5"/>
    <w:rsid w:val="00642602"/>
    <w:rsid w:val="006558CE"/>
    <w:rsid w:val="006622E6"/>
    <w:rsid w:val="00664332"/>
    <w:rsid w:val="006772C0"/>
    <w:rsid w:val="0068465D"/>
    <w:rsid w:val="00690987"/>
    <w:rsid w:val="00692ECB"/>
    <w:rsid w:val="00692F82"/>
    <w:rsid w:val="0069504E"/>
    <w:rsid w:val="006A6FFF"/>
    <w:rsid w:val="006B3441"/>
    <w:rsid w:val="006B5A8B"/>
    <w:rsid w:val="006C2DC3"/>
    <w:rsid w:val="006C54D3"/>
    <w:rsid w:val="006C70E7"/>
    <w:rsid w:val="006C7869"/>
    <w:rsid w:val="006D45D4"/>
    <w:rsid w:val="006E73BA"/>
    <w:rsid w:val="006F4C8D"/>
    <w:rsid w:val="00702685"/>
    <w:rsid w:val="00702D47"/>
    <w:rsid w:val="007131F3"/>
    <w:rsid w:val="00713E3B"/>
    <w:rsid w:val="00720295"/>
    <w:rsid w:val="00721ADB"/>
    <w:rsid w:val="00721D94"/>
    <w:rsid w:val="007352AA"/>
    <w:rsid w:val="00745E2C"/>
    <w:rsid w:val="00747532"/>
    <w:rsid w:val="00787A8B"/>
    <w:rsid w:val="007A5286"/>
    <w:rsid w:val="007B0E69"/>
    <w:rsid w:val="007B2DA0"/>
    <w:rsid w:val="007C30C8"/>
    <w:rsid w:val="007C34D8"/>
    <w:rsid w:val="007C3A38"/>
    <w:rsid w:val="007C5CEC"/>
    <w:rsid w:val="007D62EE"/>
    <w:rsid w:val="007D7A08"/>
    <w:rsid w:val="007F3A03"/>
    <w:rsid w:val="007F657E"/>
    <w:rsid w:val="00804012"/>
    <w:rsid w:val="008045B8"/>
    <w:rsid w:val="008048B9"/>
    <w:rsid w:val="00817625"/>
    <w:rsid w:val="00850C07"/>
    <w:rsid w:val="008733EA"/>
    <w:rsid w:val="008867BA"/>
    <w:rsid w:val="008B0743"/>
    <w:rsid w:val="008B61B6"/>
    <w:rsid w:val="008C6B79"/>
    <w:rsid w:val="008C7A32"/>
    <w:rsid w:val="008D12E5"/>
    <w:rsid w:val="008D356D"/>
    <w:rsid w:val="008D67C5"/>
    <w:rsid w:val="008F3D52"/>
    <w:rsid w:val="00932DF4"/>
    <w:rsid w:val="00933E8F"/>
    <w:rsid w:val="009376FB"/>
    <w:rsid w:val="009420C4"/>
    <w:rsid w:val="00942178"/>
    <w:rsid w:val="00956166"/>
    <w:rsid w:val="00976DEA"/>
    <w:rsid w:val="009A6289"/>
    <w:rsid w:val="009B1E5A"/>
    <w:rsid w:val="009E318C"/>
    <w:rsid w:val="00A067FF"/>
    <w:rsid w:val="00A131BE"/>
    <w:rsid w:val="00A169F7"/>
    <w:rsid w:val="00A60636"/>
    <w:rsid w:val="00A6541F"/>
    <w:rsid w:val="00A75393"/>
    <w:rsid w:val="00A75C5C"/>
    <w:rsid w:val="00A81DF3"/>
    <w:rsid w:val="00AA10C1"/>
    <w:rsid w:val="00AA48F5"/>
    <w:rsid w:val="00AA7D29"/>
    <w:rsid w:val="00AB327E"/>
    <w:rsid w:val="00AD0A20"/>
    <w:rsid w:val="00B20056"/>
    <w:rsid w:val="00B355BC"/>
    <w:rsid w:val="00B3619C"/>
    <w:rsid w:val="00B43F54"/>
    <w:rsid w:val="00B612B3"/>
    <w:rsid w:val="00B62E14"/>
    <w:rsid w:val="00B848CC"/>
    <w:rsid w:val="00B90750"/>
    <w:rsid w:val="00BA7727"/>
    <w:rsid w:val="00BC38B2"/>
    <w:rsid w:val="00BC5CED"/>
    <w:rsid w:val="00BD2647"/>
    <w:rsid w:val="00BE064E"/>
    <w:rsid w:val="00BF17E2"/>
    <w:rsid w:val="00BF24A8"/>
    <w:rsid w:val="00C13F6C"/>
    <w:rsid w:val="00C45A5A"/>
    <w:rsid w:val="00C46386"/>
    <w:rsid w:val="00C4781F"/>
    <w:rsid w:val="00C66DDE"/>
    <w:rsid w:val="00C91CC5"/>
    <w:rsid w:val="00C920EE"/>
    <w:rsid w:val="00C95CFC"/>
    <w:rsid w:val="00C96795"/>
    <w:rsid w:val="00CA16E9"/>
    <w:rsid w:val="00CA36BE"/>
    <w:rsid w:val="00CE06D9"/>
    <w:rsid w:val="00D04C67"/>
    <w:rsid w:val="00D260DA"/>
    <w:rsid w:val="00D30885"/>
    <w:rsid w:val="00D44F3C"/>
    <w:rsid w:val="00D5247C"/>
    <w:rsid w:val="00D63C61"/>
    <w:rsid w:val="00D64D66"/>
    <w:rsid w:val="00D651C0"/>
    <w:rsid w:val="00D760F8"/>
    <w:rsid w:val="00D80E13"/>
    <w:rsid w:val="00D8490D"/>
    <w:rsid w:val="00D948FB"/>
    <w:rsid w:val="00DA347F"/>
    <w:rsid w:val="00DA6666"/>
    <w:rsid w:val="00DB68AE"/>
    <w:rsid w:val="00DC5B5C"/>
    <w:rsid w:val="00DD5111"/>
    <w:rsid w:val="00DD6797"/>
    <w:rsid w:val="00DE4C84"/>
    <w:rsid w:val="00E130E0"/>
    <w:rsid w:val="00E16DC2"/>
    <w:rsid w:val="00E254F4"/>
    <w:rsid w:val="00E3314C"/>
    <w:rsid w:val="00E4553E"/>
    <w:rsid w:val="00E5050C"/>
    <w:rsid w:val="00E520D4"/>
    <w:rsid w:val="00E52BD4"/>
    <w:rsid w:val="00E53C2E"/>
    <w:rsid w:val="00E563F7"/>
    <w:rsid w:val="00E670B3"/>
    <w:rsid w:val="00E80534"/>
    <w:rsid w:val="00E86E4D"/>
    <w:rsid w:val="00E9294D"/>
    <w:rsid w:val="00EA02F3"/>
    <w:rsid w:val="00EA038B"/>
    <w:rsid w:val="00EC105F"/>
    <w:rsid w:val="00ED32D0"/>
    <w:rsid w:val="00EE2751"/>
    <w:rsid w:val="00EF0DE4"/>
    <w:rsid w:val="00F01E46"/>
    <w:rsid w:val="00F224AE"/>
    <w:rsid w:val="00F23A38"/>
    <w:rsid w:val="00F25D6C"/>
    <w:rsid w:val="00F33F5C"/>
    <w:rsid w:val="00F3669B"/>
    <w:rsid w:val="00F5055F"/>
    <w:rsid w:val="00F54151"/>
    <w:rsid w:val="00F559C4"/>
    <w:rsid w:val="00F57748"/>
    <w:rsid w:val="00F70F9C"/>
    <w:rsid w:val="00F71369"/>
    <w:rsid w:val="00FB2C50"/>
    <w:rsid w:val="00FB7390"/>
    <w:rsid w:val="00FC5288"/>
    <w:rsid w:val="00FC69AC"/>
    <w:rsid w:val="00FD6E5A"/>
    <w:rsid w:val="00FE6995"/>
    <w:rsid w:val="1A4677C5"/>
    <w:rsid w:val="1D718CE7"/>
    <w:rsid w:val="46935E42"/>
    <w:rsid w:val="4E7A5676"/>
    <w:rsid w:val="60B1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F76B"/>
  <w15:docId w15:val="{9B01647F-135B-449E-85C6-651CC45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customStyle="1" w:styleId="normaltextrun">
    <w:name w:val="normaltextrun"/>
    <w:basedOn w:val="DefaultParagraphFont"/>
    <w:rsid w:val="001B06B7"/>
  </w:style>
  <w:style w:type="character" w:customStyle="1" w:styleId="eop">
    <w:name w:val="eop"/>
    <w:basedOn w:val="DefaultParagraphFont"/>
    <w:rsid w:val="003E1619"/>
  </w:style>
  <w:style w:type="paragraph" w:styleId="Revision">
    <w:name w:val="Revision"/>
    <w:hidden/>
    <w:uiPriority w:val="99"/>
    <w:semiHidden/>
    <w:rsid w:val="008045B8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77d43-7c3c-4e51-91cd-36695594283c">
      <UserInfo>
        <DisplayName>Michelle Levy</DisplayName>
        <AccountId>112</AccountId>
        <AccountType/>
      </UserInfo>
    </SharedWithUsers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21" ma:contentTypeDescription="Create a new document." ma:contentTypeScope="" ma:versionID="13ee0ccc32017b031a2418be3e54cd00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1fe69395e6cd12acc66080f4e3f6f9a2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6:TaxCatchAll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3a4dbaa-5df2-4b5b-8b85-cc96486027f6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BCF6A-BFF6-42E9-88EE-A0464F389D3A}">
  <ds:schemaRefs>
    <ds:schemaRef ds:uri="http://schemas.microsoft.com/office/2006/metadata/properties"/>
    <ds:schemaRef ds:uri="http://schemas.microsoft.com/office/infopath/2007/PartnerControls"/>
    <ds:schemaRef ds:uri="2e077d43-7c3c-4e51-91cd-36695594283c"/>
    <ds:schemaRef ds:uri="4dffdc0c-702d-4a99-8812-9423c60d30b0"/>
    <ds:schemaRef ds:uri="465a9cbd-dd0c-498a-a997-b2ae026318a0"/>
  </ds:schemaRefs>
</ds:datastoreItem>
</file>

<file path=customXml/itemProps2.xml><?xml version="1.0" encoding="utf-8"?>
<ds:datastoreItem xmlns:ds="http://schemas.openxmlformats.org/officeDocument/2006/customXml" ds:itemID="{F014C62A-A32A-49D7-9B61-77917D7A8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3BA5D-CB81-407A-BE7F-C12A684D9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6CCBC-B938-405B-8D53-9B41D0DF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5723</Characters>
  <Application>Microsoft Office Word</Application>
  <DocSecurity>0</DocSecurity>
  <Lines>168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Zoe Christodoulou</cp:lastModifiedBy>
  <cp:revision>167</cp:revision>
  <dcterms:created xsi:type="dcterms:W3CDTF">2024-10-02T22:17:00Z</dcterms:created>
  <dcterms:modified xsi:type="dcterms:W3CDTF">2025-01-13T16:34:00Z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2021-05-05T00:00:00Z</vt:filetime>
  </property>
  <property fmtid="{D5CDD505-2E9C-101B-9397-08002B2CF9AE}" pid="5" name="ContentTypeId">
    <vt:lpwstr>0x010100F378503A44D9B244ABA860FA6D37B184</vt:lpwstr>
  </property>
  <property fmtid="{D5CDD505-2E9C-101B-9397-08002B2CF9AE}" pid="6" name="MediaServiceImageTags">
    <vt:lpwstr/>
  </property>
</Properties>
</file>